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AD" w:rsidRDefault="003457AD" w:rsidP="003457AD">
      <w:pPr>
        <w:suppressAutoHyphens/>
        <w:spacing w:before="60"/>
        <w:jc w:val="center"/>
        <w:rPr>
          <w:b/>
          <w:sz w:val="44"/>
          <w:szCs w:val="44"/>
          <w:lang w:eastAsia="zh-CN"/>
        </w:rPr>
      </w:pPr>
      <w:r>
        <w:rPr>
          <w:noProof/>
        </w:rPr>
        <w:drawing>
          <wp:inline distT="0" distB="0" distL="0" distR="0">
            <wp:extent cx="514350" cy="666750"/>
            <wp:effectExtent l="19050" t="0" r="0" b="0"/>
            <wp:docPr id="1" name="Рисунок 1" descr="Герб Орл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рл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7AD" w:rsidRDefault="003457AD" w:rsidP="003457AD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>
        <w:rPr>
          <w:b/>
          <w:sz w:val="44"/>
          <w:szCs w:val="44"/>
          <w:lang w:eastAsia="zh-CN"/>
        </w:rPr>
        <w:t>АДМИНИСТРАЦИЯ</w:t>
      </w:r>
    </w:p>
    <w:p w:rsidR="003457AD" w:rsidRDefault="003457AD" w:rsidP="003457AD">
      <w:pPr>
        <w:suppressAutoHyphens/>
        <w:spacing w:line="360" w:lineRule="auto"/>
        <w:jc w:val="center"/>
        <w:rPr>
          <w:b/>
          <w:sz w:val="36"/>
          <w:szCs w:val="20"/>
          <w:lang w:eastAsia="zh-CN"/>
        </w:rPr>
      </w:pPr>
      <w:r>
        <w:rPr>
          <w:b/>
          <w:sz w:val="36"/>
          <w:szCs w:val="20"/>
          <w:lang w:eastAsia="zh-CN"/>
        </w:rPr>
        <w:t>ОРЛОВСКОГО  РАЙОНА  РОСТОВСКОЙ  ОБЛАСТИ</w:t>
      </w:r>
    </w:p>
    <w:p w:rsidR="003457AD" w:rsidRDefault="003457AD" w:rsidP="003457AD">
      <w:pPr>
        <w:suppressAutoHyphens/>
        <w:spacing w:line="360" w:lineRule="auto"/>
        <w:jc w:val="center"/>
        <w:rPr>
          <w:b/>
          <w:sz w:val="40"/>
          <w:szCs w:val="20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3457AD" w:rsidRDefault="003457AD" w:rsidP="003457AD">
      <w:pPr>
        <w:pStyle w:val="a7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2</w:t>
      </w:r>
      <w:r w:rsidR="008F645E">
        <w:rPr>
          <w:rFonts w:ascii="Times New Roman" w:hAnsi="Times New Roman"/>
          <w:b/>
          <w:sz w:val="28"/>
          <w:szCs w:val="28"/>
          <w:lang w:eastAsia="zh-CN"/>
        </w:rPr>
        <w:t>9</w:t>
      </w:r>
      <w:r>
        <w:rPr>
          <w:rFonts w:ascii="Times New Roman" w:hAnsi="Times New Roman"/>
          <w:b/>
          <w:sz w:val="28"/>
          <w:szCs w:val="28"/>
          <w:lang w:eastAsia="zh-CN"/>
        </w:rPr>
        <w:t>.01.2018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  <w:t xml:space="preserve">№ </w:t>
      </w:r>
      <w:r w:rsidR="008F645E">
        <w:rPr>
          <w:rFonts w:ascii="Times New Roman" w:hAnsi="Times New Roman"/>
          <w:b/>
          <w:sz w:val="28"/>
          <w:szCs w:val="28"/>
          <w:lang w:eastAsia="zh-CN"/>
        </w:rPr>
        <w:t>5</w:t>
      </w:r>
      <w:r w:rsidR="00291E07">
        <w:rPr>
          <w:rFonts w:ascii="Times New Roman" w:hAnsi="Times New Roman"/>
          <w:b/>
          <w:sz w:val="28"/>
          <w:szCs w:val="28"/>
          <w:lang w:eastAsia="zh-CN"/>
        </w:rPr>
        <w:t>8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  <w:t>п. Орловский</w:t>
      </w:r>
    </w:p>
    <w:p w:rsidR="00555375" w:rsidRPr="00CD7535" w:rsidRDefault="00555375">
      <w:pPr>
        <w:rPr>
          <w:sz w:val="28"/>
          <w:szCs w:val="28"/>
        </w:rPr>
      </w:pPr>
    </w:p>
    <w:p w:rsidR="00291E07" w:rsidRPr="00291E07" w:rsidRDefault="00291E07" w:rsidP="00291E07">
      <w:pPr>
        <w:ind w:right="5245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Орловского района</w:t>
      </w:r>
    </w:p>
    <w:p w:rsidR="00291E07" w:rsidRPr="00291E07" w:rsidRDefault="00291E07" w:rsidP="00291E07">
      <w:pPr>
        <w:rPr>
          <w:sz w:val="28"/>
          <w:szCs w:val="28"/>
        </w:rPr>
      </w:pPr>
    </w:p>
    <w:p w:rsidR="00291E07" w:rsidRPr="00291E07" w:rsidRDefault="00291E07" w:rsidP="00291E07">
      <w:pPr>
        <w:shd w:val="clear" w:color="auto" w:fill="FFFFFF"/>
        <w:ind w:firstLine="709"/>
        <w:jc w:val="both"/>
        <w:rPr>
          <w:spacing w:val="60"/>
          <w:sz w:val="28"/>
          <w:szCs w:val="28"/>
        </w:rPr>
      </w:pPr>
      <w:r w:rsidRPr="00291E07">
        <w:rPr>
          <w:sz w:val="28"/>
          <w:szCs w:val="28"/>
        </w:rPr>
        <w:t xml:space="preserve">В соответствии с бюджетным законодательством Российской Федерации Администрация Орловского района </w:t>
      </w:r>
      <w:r w:rsidRPr="00291E07">
        <w:rPr>
          <w:b/>
          <w:spacing w:val="60"/>
          <w:sz w:val="28"/>
          <w:szCs w:val="28"/>
        </w:rPr>
        <w:t>постановляет: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1. Утвердить Порядок разработки, реализации и оценки эффективности муниципальных программ Орловского района</w:t>
      </w:r>
      <w:r>
        <w:rPr>
          <w:sz w:val="28"/>
          <w:szCs w:val="28"/>
        </w:rPr>
        <w:t>,</w:t>
      </w:r>
      <w:r w:rsidRPr="00291E07">
        <w:rPr>
          <w:sz w:val="28"/>
          <w:szCs w:val="28"/>
        </w:rPr>
        <w:t xml:space="preserve"> согласно приложению № 1.</w:t>
      </w:r>
    </w:p>
    <w:p w:rsidR="00291E07" w:rsidRPr="00291E07" w:rsidRDefault="00291E07" w:rsidP="00291E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2. Признать утратившими силу постановления Администрации Орловского района по Перечню</w:t>
      </w:r>
      <w:r>
        <w:rPr>
          <w:sz w:val="28"/>
          <w:szCs w:val="28"/>
        </w:rPr>
        <w:t>,</w:t>
      </w:r>
      <w:r w:rsidRPr="00291E07">
        <w:rPr>
          <w:sz w:val="28"/>
          <w:szCs w:val="28"/>
        </w:rPr>
        <w:t xml:space="preserve"> согласно </w:t>
      </w:r>
      <w:hyperlink r:id="rId9" w:anchor="p" w:history="1">
        <w:r w:rsidRPr="00291E07">
          <w:rPr>
            <w:sz w:val="28"/>
            <w:szCs w:val="28"/>
          </w:rPr>
          <w:t>приложению</w:t>
        </w:r>
      </w:hyperlink>
      <w:r w:rsidRPr="00291E07">
        <w:rPr>
          <w:sz w:val="20"/>
          <w:szCs w:val="20"/>
        </w:rPr>
        <w:t xml:space="preserve"> </w:t>
      </w:r>
      <w:r w:rsidRPr="00291E07">
        <w:rPr>
          <w:sz w:val="28"/>
          <w:szCs w:val="28"/>
        </w:rPr>
        <w:t>№ 2.</w:t>
      </w:r>
    </w:p>
    <w:p w:rsidR="00291E07" w:rsidRPr="00291E07" w:rsidRDefault="00291E07" w:rsidP="00291E0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3. Настоящее постановление подлежит размещению на официальном сайте Администрации Орловского района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291E07" w:rsidRPr="00291E07" w:rsidRDefault="00291E07" w:rsidP="00291E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4. </w:t>
      </w:r>
      <w:proofErr w:type="gramStart"/>
      <w:r w:rsidRPr="00291E07">
        <w:rPr>
          <w:sz w:val="28"/>
          <w:szCs w:val="28"/>
        </w:rPr>
        <w:t>Контроль за</w:t>
      </w:r>
      <w:proofErr w:type="gramEnd"/>
      <w:r w:rsidRPr="00291E07">
        <w:rPr>
          <w:sz w:val="28"/>
          <w:szCs w:val="28"/>
        </w:rPr>
        <w:t xml:space="preserve"> выполнением постановления возложить на заведующего отделом экономики и прогнозирования Администрации Орловского района Зайцеву Е.Д.</w:t>
      </w:r>
    </w:p>
    <w:p w:rsidR="0012779E" w:rsidRDefault="0012779E" w:rsidP="003457AD">
      <w:pPr>
        <w:jc w:val="both"/>
        <w:rPr>
          <w:sz w:val="28"/>
          <w:szCs w:val="28"/>
        </w:rPr>
      </w:pPr>
    </w:p>
    <w:p w:rsidR="003457AD" w:rsidRDefault="003457AD" w:rsidP="003457AD">
      <w:pPr>
        <w:jc w:val="both"/>
        <w:rPr>
          <w:sz w:val="28"/>
          <w:szCs w:val="28"/>
        </w:rPr>
      </w:pPr>
    </w:p>
    <w:p w:rsidR="00CD4031" w:rsidRDefault="00CD4031" w:rsidP="003457AD">
      <w:pPr>
        <w:jc w:val="both"/>
        <w:rPr>
          <w:sz w:val="28"/>
          <w:szCs w:val="28"/>
        </w:rPr>
      </w:pPr>
    </w:p>
    <w:p w:rsidR="00CD4031" w:rsidRPr="00CD7535" w:rsidRDefault="00CD4031" w:rsidP="003457AD">
      <w:pPr>
        <w:jc w:val="both"/>
        <w:rPr>
          <w:sz w:val="28"/>
          <w:szCs w:val="28"/>
        </w:rPr>
      </w:pPr>
    </w:p>
    <w:p w:rsidR="00FC1EAA" w:rsidRDefault="00111A2F" w:rsidP="003457A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630E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B4356" w:rsidRPr="00CD7535">
        <w:rPr>
          <w:sz w:val="28"/>
          <w:szCs w:val="28"/>
        </w:rPr>
        <w:t xml:space="preserve"> </w:t>
      </w:r>
      <w:r w:rsidR="007E1858">
        <w:rPr>
          <w:sz w:val="28"/>
          <w:szCs w:val="28"/>
        </w:rPr>
        <w:t xml:space="preserve">Администрации </w:t>
      </w:r>
    </w:p>
    <w:p w:rsidR="00555375" w:rsidRDefault="00BB4356" w:rsidP="003457AD">
      <w:pPr>
        <w:jc w:val="both"/>
        <w:rPr>
          <w:sz w:val="28"/>
          <w:szCs w:val="28"/>
        </w:rPr>
      </w:pPr>
      <w:r w:rsidRPr="00CD7535">
        <w:rPr>
          <w:sz w:val="28"/>
          <w:szCs w:val="28"/>
        </w:rPr>
        <w:t xml:space="preserve">Орловского </w:t>
      </w:r>
      <w:r w:rsidR="003457AD">
        <w:rPr>
          <w:sz w:val="28"/>
          <w:szCs w:val="28"/>
        </w:rPr>
        <w:t xml:space="preserve">района </w:t>
      </w:r>
      <w:r w:rsidR="003457AD">
        <w:rPr>
          <w:sz w:val="28"/>
          <w:szCs w:val="28"/>
        </w:rPr>
        <w:tab/>
      </w:r>
      <w:r w:rsidR="003457AD">
        <w:rPr>
          <w:sz w:val="28"/>
          <w:szCs w:val="28"/>
        </w:rPr>
        <w:tab/>
      </w:r>
      <w:r w:rsidR="003457AD">
        <w:rPr>
          <w:sz w:val="28"/>
          <w:szCs w:val="28"/>
        </w:rPr>
        <w:tab/>
      </w:r>
      <w:r w:rsidR="003457AD">
        <w:rPr>
          <w:sz w:val="28"/>
          <w:szCs w:val="28"/>
        </w:rPr>
        <w:tab/>
      </w:r>
      <w:r w:rsidR="003457AD">
        <w:rPr>
          <w:sz w:val="28"/>
          <w:szCs w:val="28"/>
        </w:rPr>
        <w:tab/>
      </w:r>
      <w:r w:rsidR="003457AD">
        <w:rPr>
          <w:sz w:val="28"/>
          <w:szCs w:val="28"/>
        </w:rPr>
        <w:tab/>
      </w:r>
      <w:r w:rsidR="008F645E">
        <w:rPr>
          <w:sz w:val="28"/>
          <w:szCs w:val="28"/>
        </w:rPr>
        <w:tab/>
      </w:r>
      <w:r w:rsidR="003457AD">
        <w:rPr>
          <w:sz w:val="28"/>
          <w:szCs w:val="28"/>
        </w:rPr>
        <w:tab/>
      </w:r>
      <w:r w:rsidR="00111A2F">
        <w:rPr>
          <w:sz w:val="28"/>
          <w:szCs w:val="28"/>
        </w:rPr>
        <w:t>Ю.В. Харенко</w:t>
      </w:r>
    </w:p>
    <w:p w:rsidR="0012779E" w:rsidRDefault="0012779E" w:rsidP="003457AD">
      <w:pPr>
        <w:jc w:val="both"/>
        <w:rPr>
          <w:sz w:val="28"/>
          <w:szCs w:val="28"/>
        </w:rPr>
      </w:pPr>
    </w:p>
    <w:p w:rsidR="008F645E" w:rsidRPr="00475667" w:rsidRDefault="008F645E" w:rsidP="003457AD">
      <w:pPr>
        <w:jc w:val="both"/>
        <w:rPr>
          <w:color w:val="000000" w:themeColor="text1"/>
          <w:sz w:val="28"/>
          <w:szCs w:val="28"/>
        </w:rPr>
      </w:pPr>
    </w:p>
    <w:p w:rsidR="003457AD" w:rsidRPr="003B6464" w:rsidRDefault="003457AD" w:rsidP="003457AD">
      <w:pPr>
        <w:jc w:val="both"/>
        <w:rPr>
          <w:color w:val="FFFFFF" w:themeColor="background1"/>
          <w:sz w:val="28"/>
          <w:szCs w:val="28"/>
        </w:rPr>
      </w:pPr>
      <w:bookmarkStart w:id="0" w:name="_GoBack"/>
      <w:r w:rsidRPr="003B6464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3457AD" w:rsidRPr="003B6464" w:rsidRDefault="003457AD" w:rsidP="003457AD">
      <w:pPr>
        <w:jc w:val="both"/>
        <w:rPr>
          <w:color w:val="FFFFFF" w:themeColor="background1"/>
          <w:sz w:val="28"/>
          <w:szCs w:val="28"/>
        </w:rPr>
      </w:pPr>
      <w:r w:rsidRPr="003B6464">
        <w:rPr>
          <w:color w:val="FFFFFF" w:themeColor="background1"/>
          <w:sz w:val="28"/>
          <w:szCs w:val="28"/>
        </w:rPr>
        <w:t xml:space="preserve">Администрации Орловского района </w:t>
      </w:r>
      <w:r w:rsidRPr="003B6464">
        <w:rPr>
          <w:color w:val="FFFFFF" w:themeColor="background1"/>
          <w:sz w:val="28"/>
          <w:szCs w:val="28"/>
        </w:rPr>
        <w:tab/>
      </w:r>
      <w:r w:rsidRPr="003B6464">
        <w:rPr>
          <w:color w:val="FFFFFF" w:themeColor="background1"/>
          <w:sz w:val="28"/>
          <w:szCs w:val="28"/>
        </w:rPr>
        <w:tab/>
      </w:r>
      <w:r w:rsidRPr="003B6464">
        <w:rPr>
          <w:color w:val="FFFFFF" w:themeColor="background1"/>
          <w:sz w:val="28"/>
          <w:szCs w:val="28"/>
        </w:rPr>
        <w:tab/>
      </w:r>
      <w:r w:rsidR="008F645E" w:rsidRPr="003B6464">
        <w:rPr>
          <w:color w:val="FFFFFF" w:themeColor="background1"/>
          <w:sz w:val="28"/>
          <w:szCs w:val="28"/>
        </w:rPr>
        <w:tab/>
      </w:r>
      <w:r w:rsidRPr="003B6464">
        <w:rPr>
          <w:color w:val="FFFFFF" w:themeColor="background1"/>
          <w:sz w:val="28"/>
          <w:szCs w:val="28"/>
        </w:rPr>
        <w:tab/>
        <w:t>З.Н.</w:t>
      </w:r>
      <w:r w:rsidR="008F645E" w:rsidRPr="003B6464">
        <w:rPr>
          <w:color w:val="FFFFFF" w:themeColor="background1"/>
          <w:sz w:val="28"/>
          <w:szCs w:val="28"/>
        </w:rPr>
        <w:t xml:space="preserve"> </w:t>
      </w:r>
      <w:r w:rsidRPr="003B6464">
        <w:rPr>
          <w:color w:val="FFFFFF" w:themeColor="background1"/>
          <w:sz w:val="28"/>
          <w:szCs w:val="28"/>
        </w:rPr>
        <w:t>Дегтярева</w:t>
      </w:r>
    </w:p>
    <w:bookmarkEnd w:id="0"/>
    <w:p w:rsidR="00291E07" w:rsidRDefault="00291E07" w:rsidP="003457AD">
      <w:pPr>
        <w:jc w:val="both"/>
        <w:rPr>
          <w:color w:val="000000" w:themeColor="text1"/>
          <w:sz w:val="28"/>
          <w:szCs w:val="28"/>
        </w:rPr>
      </w:pPr>
    </w:p>
    <w:p w:rsidR="00291E07" w:rsidRDefault="00291E07" w:rsidP="003457AD">
      <w:pPr>
        <w:jc w:val="both"/>
        <w:rPr>
          <w:color w:val="000000" w:themeColor="text1"/>
          <w:sz w:val="28"/>
          <w:szCs w:val="28"/>
        </w:rPr>
      </w:pPr>
    </w:p>
    <w:p w:rsidR="00291E07" w:rsidRDefault="00291E07" w:rsidP="003457AD">
      <w:pPr>
        <w:jc w:val="both"/>
        <w:rPr>
          <w:color w:val="000000" w:themeColor="text1"/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lastRenderedPageBreak/>
        <w:t>Приложение № 1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к постановлению</w:t>
      </w:r>
    </w:p>
    <w:p w:rsid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Администрации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Орловского района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 xml:space="preserve">от </w:t>
      </w:r>
      <w:r>
        <w:rPr>
          <w:sz w:val="28"/>
          <w:szCs w:val="28"/>
        </w:rPr>
        <w:t>29.01.2018</w:t>
      </w:r>
      <w:r w:rsidRPr="00291E07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1E07">
        <w:rPr>
          <w:bCs/>
          <w:sz w:val="28"/>
          <w:szCs w:val="28"/>
        </w:rPr>
        <w:t>ПОРЯДОК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 xml:space="preserve">разработки, реализации и оценки эффективности 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муниципальных программ Орловского района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>1. Общие положения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1.1. Настоящий Порядок определяет правила разработки, реализации и оценки эффективности муниципальных программ Орловского района, а также </w:t>
      </w:r>
      <w:proofErr w:type="gramStart"/>
      <w:r w:rsidRPr="00291E07">
        <w:rPr>
          <w:sz w:val="28"/>
          <w:szCs w:val="28"/>
        </w:rPr>
        <w:t>контроля за</w:t>
      </w:r>
      <w:proofErr w:type="gramEnd"/>
      <w:r w:rsidRPr="00291E07">
        <w:rPr>
          <w:sz w:val="28"/>
          <w:szCs w:val="28"/>
        </w:rPr>
        <w:t xml:space="preserve"> ходом их реализации.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1.2. Основные понятия, используемые в настоящем Порядке: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муниципальная программа Орловского района (далее – муниципальная программа) – документ стратегического планирования, содержащий комплекс </w:t>
      </w:r>
      <w:r w:rsidRPr="00291E07">
        <w:rPr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Pr="00291E07">
        <w:rPr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Орловского района;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подпрограмма муниципальной программы (далее – подпрограмма) – взаимоувязанные по целям, срокам и ресурсам мероприятия, выделенные исходя из масштаба и сложности задач, решаемых в рамках муниципальной программы, содержащие ведомственные целевые программы и основные мероприятия;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функционального (отраслевого) органа Администрации Орловского района;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ответственный исполнитель муниципальной программы – отраслевой (функциональный) орган Администрации Орловского района, определенный Администрацией Орловского района </w:t>
      </w:r>
      <w:proofErr w:type="gramStart"/>
      <w:r w:rsidRPr="00291E07">
        <w:rPr>
          <w:sz w:val="28"/>
          <w:szCs w:val="28"/>
        </w:rPr>
        <w:t>ответственным</w:t>
      </w:r>
      <w:proofErr w:type="gramEnd"/>
      <w:r w:rsidRPr="00291E07">
        <w:rPr>
          <w:sz w:val="28"/>
          <w:szCs w:val="28"/>
        </w:rPr>
        <w:t xml:space="preserve"> за разработку, реализацию и оценку эффективности муниципальной программы, обеспечивающий взаимодействие соисполнителей и участников муниципальной программы;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pacing w:val="-4"/>
          <w:sz w:val="28"/>
          <w:szCs w:val="28"/>
        </w:rPr>
        <w:t>соисполнитель муниципальной программы – отраслевой (функциональный) орган Администрации Орловского района</w:t>
      </w:r>
      <w:r w:rsidRPr="00291E07">
        <w:rPr>
          <w:sz w:val="28"/>
          <w:szCs w:val="28"/>
        </w:rPr>
        <w:t>, являющийся ответственным за разработку, реализацию и оценку эффективности подпрограмм, входящих в состав муниципальной программы;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291E07">
        <w:rPr>
          <w:spacing w:val="-4"/>
          <w:sz w:val="28"/>
          <w:szCs w:val="28"/>
        </w:rPr>
        <w:t>участник муниципальной программы – отраслевой (функциональный) орган Администрации Орловского района</w:t>
      </w:r>
      <w:r w:rsidRPr="00291E07">
        <w:rPr>
          <w:sz w:val="28"/>
          <w:szCs w:val="28"/>
        </w:rPr>
        <w:t xml:space="preserve">, орган местного самоуправления, муниципальное учреждение Орловского района, участвующие в реализации одного или нескольких основных мероприятий подпрограммы, мероприятий ведомственной целевой программы, входящих в состав муниципальных программ, а также </w:t>
      </w:r>
      <w:r w:rsidRPr="00291E07">
        <w:rPr>
          <w:spacing w:val="-4"/>
          <w:sz w:val="28"/>
          <w:szCs w:val="28"/>
        </w:rPr>
        <w:t>иное юридическое лицо, осуществляющее финансирование</w:t>
      </w:r>
      <w:r w:rsidRPr="00291E07">
        <w:rPr>
          <w:sz w:val="28"/>
          <w:szCs w:val="28"/>
        </w:rPr>
        <w:t xml:space="preserve"> основных мероприятий подпрограммы, мероприятий ведомственной целевой </w:t>
      </w:r>
      <w:r w:rsidRPr="00291E07">
        <w:rPr>
          <w:sz w:val="28"/>
          <w:szCs w:val="28"/>
        </w:rPr>
        <w:lastRenderedPageBreak/>
        <w:t>программы, входящих в состав муниципальных программ, не являющиеся соисполнителями.</w:t>
      </w:r>
      <w:proofErr w:type="gramEnd"/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1.3. Муниципальная программа включает в себя не менее двух подпрограмм,</w:t>
      </w:r>
      <w:r w:rsidRPr="00291E07">
        <w:rPr>
          <w:sz w:val="28"/>
          <w:szCs w:val="28"/>
        </w:rPr>
        <w:t xml:space="preserve"> содержащих, в том числе, основные мероприятия и мероприятия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Администрации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1.4. Разработка, формирование и реализация ведомственной целевой программы осуществляется в рамках муниципальной программы на основании положений настоящего Порядка. 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1.5. Не допускается внесение в муниципальную программу мероприятий, аналогичных </w:t>
      </w:r>
      <w:proofErr w:type="gramStart"/>
      <w:r w:rsidRPr="00291E07">
        <w:rPr>
          <w:sz w:val="28"/>
          <w:szCs w:val="28"/>
        </w:rPr>
        <w:t>предусмотренным</w:t>
      </w:r>
      <w:proofErr w:type="gramEnd"/>
      <w:r w:rsidRPr="00291E07">
        <w:rPr>
          <w:sz w:val="28"/>
          <w:szCs w:val="28"/>
        </w:rPr>
        <w:t xml:space="preserve"> в других муниципальных программах.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>2. Требования к содержанию муниципальной программы</w:t>
      </w:r>
    </w:p>
    <w:p w:rsidR="00291E07" w:rsidRPr="00291E07" w:rsidRDefault="00291E07" w:rsidP="00291E07">
      <w:pPr>
        <w:shd w:val="clear" w:color="auto" w:fill="FFFFFF"/>
        <w:spacing w:line="230" w:lineRule="auto"/>
        <w:rPr>
          <w:sz w:val="28"/>
          <w:szCs w:val="28"/>
        </w:rPr>
      </w:pPr>
    </w:p>
    <w:p w:rsidR="00291E07" w:rsidRPr="00291E07" w:rsidRDefault="00291E07" w:rsidP="00291E07">
      <w:pPr>
        <w:shd w:val="clear" w:color="auto" w:fill="FFFFFF"/>
        <w:suppressAutoHyphens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291E07">
        <w:rPr>
          <w:sz w:val="28"/>
          <w:szCs w:val="28"/>
        </w:rPr>
        <w:t>2.1. Формирование муниципальных программ осуществляется исходя из целей и задач социально-экономического развития Орловского района, отраженных в документах стратегического планирования Орловского района. </w:t>
      </w:r>
    </w:p>
    <w:p w:rsidR="00291E07" w:rsidRPr="00291E07" w:rsidRDefault="00291E07" w:rsidP="00291E07">
      <w:pPr>
        <w:shd w:val="clear" w:color="auto" w:fill="FFFFFF"/>
        <w:suppressAutoHyphens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При формировании муниципальных программ также учитываются цели, задачи и мероприятия федеральных и региональных приоритетных проектов (программ), реализуемых в соответствующих сферах.</w:t>
      </w:r>
    </w:p>
    <w:p w:rsidR="00291E07" w:rsidRPr="00291E07" w:rsidRDefault="00291E07" w:rsidP="00291E07">
      <w:pPr>
        <w:shd w:val="clear" w:color="auto" w:fill="FFFFFF"/>
        <w:suppressAutoHyphens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государственной политики, влияющие на достижение результатов муниципальной программы.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Значения целевых показателей (индикаторов) муниципальных программ </w:t>
      </w:r>
      <w:r w:rsidRPr="00291E07">
        <w:rPr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 w:rsidRPr="00291E07">
        <w:rPr>
          <w:sz w:val="28"/>
          <w:szCs w:val="28"/>
        </w:rPr>
        <w:t xml:space="preserve"> развития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2.2. Срок реализации муниципальной программы определяется периодом действия стратегии социально-экономического развития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Срок реализации муниципальной программы Орловского района «Формирование современной городской среды на территории Орловского района» определяется Администрацией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2.3. Муниципальная программа содержит: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pacing w:val="-4"/>
          <w:sz w:val="28"/>
          <w:szCs w:val="28"/>
        </w:rPr>
        <w:t>паспорт муниципальной программы Орловского района по форме согласно</w:t>
      </w:r>
      <w:r w:rsidRPr="00291E07">
        <w:rPr>
          <w:sz w:val="28"/>
          <w:szCs w:val="28"/>
        </w:rPr>
        <w:t xml:space="preserve"> приложению № 1 к настоящему Порядку;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паспортах подпрограмм отсутствуют;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291E07">
        <w:rPr>
          <w:spacing w:val="-4"/>
          <w:sz w:val="28"/>
          <w:szCs w:val="28"/>
        </w:rPr>
        <w:t xml:space="preserve">текстовую часть муниципальной программы, содержащую описание приоритетов и целей муниципальной политики в соответствующей сфере, </w:t>
      </w:r>
      <w:r w:rsidRPr="00291E07">
        <w:rPr>
          <w:rFonts w:cs="Arial"/>
          <w:sz w:val="28"/>
          <w:szCs w:val="28"/>
        </w:rPr>
        <w:t>общую характеристику участия муниципальных образований Орловского района в реализации муниципальной программы</w:t>
      </w:r>
      <w:r w:rsidRPr="00291E07">
        <w:rPr>
          <w:spacing w:val="-4"/>
          <w:sz w:val="28"/>
          <w:szCs w:val="28"/>
        </w:rPr>
        <w:t>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pacing w:val="-4"/>
          <w:sz w:val="28"/>
          <w:szCs w:val="28"/>
        </w:rPr>
        <w:t>перечень основных мероприятий подпрограмм, мероприятий ведомственных</w:t>
      </w:r>
      <w:r w:rsidRPr="00291E07">
        <w:rPr>
          <w:sz w:val="28"/>
          <w:szCs w:val="28"/>
        </w:rPr>
        <w:t xml:space="preserve"> целевых программ с указанием сроков их реализации и ожидаемых результатов;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trike/>
          <w:sz w:val="28"/>
          <w:szCs w:val="28"/>
        </w:rPr>
      </w:pPr>
      <w:r w:rsidRPr="00291E07">
        <w:rPr>
          <w:sz w:val="28"/>
          <w:szCs w:val="28"/>
        </w:rPr>
        <w:lastRenderedPageBreak/>
        <w:t xml:space="preserve">перечни инвестиционных </w:t>
      </w:r>
      <w:r w:rsidRPr="00291E07"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291E07">
        <w:rPr>
          <w:sz w:val="28"/>
          <w:szCs w:val="28"/>
        </w:rPr>
        <w:t xml:space="preserve"> в муниципальной собственности Орловского района);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основных мероприятий подпрограмм, мероприятий ведомственных целевых программ и результатов их выполнения с обобщенными целевыми индикаторами муниципальной программы;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информацию по ресурсному обеспечению муниципальной программы за счет средств местного бюджета, а также при наличии средств федерального, областного бюджетов и внебюджетных источников</w:t>
      </w:r>
      <w:r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>(с расшифровкой по подпрограммам, основным мероприятиям подпрограмм, мероприятиям ведомственных целевых программ, главным распорядителям средств местного бюджета, а также по годам реализации муниципальной программы);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>
        <w:rPr>
          <w:spacing w:val="-4"/>
          <w:sz w:val="28"/>
          <w:szCs w:val="28"/>
        </w:rPr>
        <w:t xml:space="preserve"> </w:t>
      </w:r>
      <w:r w:rsidRPr="00291E07">
        <w:rPr>
          <w:sz w:val="28"/>
          <w:szCs w:val="28"/>
        </w:rPr>
        <w:t>и иных инструментов для достижения цели и (или) конечных результатов муниципальной программы с финансовой оценкой по этапам ее реализации (в случае их использования);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 w:rsidRPr="00291E07">
        <w:rPr>
          <w:sz w:val="28"/>
          <w:szCs w:val="28"/>
        </w:rPr>
        <w:t xml:space="preserve"> 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2.4. 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отражать специфику развития конкретной сферы деятельности, проблем и основных задач, на решение которых направлена реализация муниципальной программы;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иметь количественное значение;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непосредственно зависеть от решения основных задач и реализации муниципальной программы;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 w:rsidRPr="00291E07">
        <w:rPr>
          <w:sz w:val="28"/>
          <w:szCs w:val="28"/>
        </w:rPr>
        <w:t xml:space="preserve"> рекомендациями по разработке и реализации муниципальных программ Орловского района, которые утверждаются Администрацией Орловского района (далее – методические рекомендации).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2.5. 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определяются на основе данных государственного статистического наблюдения;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рассчитываются по методикам, представляемым ответственным исполнителем</w:t>
      </w:r>
      <w:r w:rsidRPr="00291E07">
        <w:rPr>
          <w:sz w:val="28"/>
          <w:szCs w:val="28"/>
        </w:rPr>
        <w:t xml:space="preserve"> муниципальной программы на этапе согласования в отдел экономики и прогнозирования Администрации Орловского района одновременно с проектом муниципальной программы;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91E07">
        <w:rPr>
          <w:sz w:val="28"/>
          <w:szCs w:val="28"/>
        </w:rPr>
        <w:t>установлены</w:t>
      </w:r>
      <w:proofErr w:type="gramEnd"/>
      <w:r w:rsidRPr="00291E07">
        <w:rPr>
          <w:sz w:val="28"/>
          <w:szCs w:val="28"/>
        </w:rPr>
        <w:t xml:space="preserve"> действующим законодательством.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2.6. Перечни инвестиционных проектов (объекты строительства, </w:t>
      </w:r>
      <w:r w:rsidRPr="00291E07">
        <w:rPr>
          <w:sz w:val="28"/>
          <w:szCs w:val="28"/>
        </w:rPr>
        <w:lastRenderedPageBreak/>
        <w:t xml:space="preserve">реконструкции, капитального ремонта, находящиеся в муниципальной собственности Орловского района) на срок реализации муниципальной программы формируются при условии наличия  </w:t>
      </w:r>
      <w:r w:rsidRPr="00291E07">
        <w:rPr>
          <w:spacing w:val="-6"/>
          <w:sz w:val="28"/>
          <w:szCs w:val="28"/>
        </w:rPr>
        <w:t>проектной (сметной) документации и положительного заключения государственной</w:t>
      </w:r>
      <w:r w:rsidRPr="00291E07">
        <w:rPr>
          <w:sz w:val="28"/>
          <w:szCs w:val="28"/>
        </w:rPr>
        <w:t xml:space="preserve">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291E07">
        <w:rPr>
          <w:spacing w:val="-6"/>
          <w:sz w:val="28"/>
          <w:szCs w:val="28"/>
        </w:rPr>
        <w:t>Перечни инвестиционных проектов (объекты строительства, реконструкции,</w:t>
      </w:r>
      <w:r w:rsidRPr="00291E07">
        <w:rPr>
          <w:sz w:val="28"/>
          <w:szCs w:val="28"/>
        </w:rPr>
        <w:t xml:space="preserve"> капитального ремонта, находящиеся в муниципальной собственности Орловского района) на очередной год формируются при условии наличия проектной (сметной) документации </w:t>
      </w:r>
      <w:r w:rsidRPr="00291E07">
        <w:rPr>
          <w:spacing w:val="-4"/>
          <w:sz w:val="28"/>
          <w:szCs w:val="28"/>
        </w:rPr>
        <w:t>и положительного заключения государственной (негосударственной) экспертизы.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>3. Основание и этапы разработки муниципальной программы</w:t>
      </w:r>
    </w:p>
    <w:p w:rsidR="00291E07" w:rsidRPr="00291E07" w:rsidRDefault="00291E07" w:rsidP="00291E07">
      <w:pPr>
        <w:widowControl w:val="0"/>
        <w:shd w:val="clear" w:color="auto" w:fill="FFFFFF"/>
        <w:rPr>
          <w:sz w:val="28"/>
          <w:szCs w:val="20"/>
        </w:rPr>
      </w:pP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3.1. Разработка муниципальных программ осуществляется на основании </w:t>
      </w:r>
      <w:r w:rsidRPr="00291E07">
        <w:rPr>
          <w:spacing w:val="-4"/>
          <w:sz w:val="28"/>
          <w:szCs w:val="28"/>
        </w:rPr>
        <w:t>перечня муниципальных программ, утверждаемого распоряжением Администрации Орловского района</w:t>
      </w:r>
      <w:r w:rsidRPr="00291E07">
        <w:rPr>
          <w:sz w:val="28"/>
          <w:szCs w:val="28"/>
        </w:rPr>
        <w:t>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3.2. Перечень муниципальных программ содержит: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наименования муниципальных программ;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наименования ответственных исполнителей муниципальных программ;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основные направления реализации муниципальных программ.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</w:t>
      </w:r>
      <w:proofErr w:type="gramStart"/>
      <w:r w:rsidRPr="00291E07">
        <w:rPr>
          <w:sz w:val="28"/>
          <w:szCs w:val="28"/>
        </w:rPr>
        <w:t>в месячный срок со дня принятия Администрацией Орловского района решения о целесообразности разработки муниципальной программы по результатам рассмотрения информации об оценке</w:t>
      </w:r>
      <w:proofErr w:type="gramEnd"/>
      <w:r w:rsidRPr="00291E07">
        <w:rPr>
          <w:sz w:val="28"/>
          <w:szCs w:val="28"/>
        </w:rPr>
        <w:t xml:space="preserve"> планируемой эффективности муниципальной программы, но не позднее 1 июля текущего финансового года.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3.4. 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Орловского района. 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основных мероприятий подпрограмм, мероприятий ведомственных целевых программ в установленные сроки. 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Pr="00291E07">
        <w:rPr>
          <w:spacing w:val="-4"/>
          <w:sz w:val="28"/>
          <w:szCs w:val="28"/>
        </w:rPr>
        <w:t>муниципальной программы, требования к которым определяются в соответствии</w:t>
      </w:r>
      <w:r w:rsidRPr="00291E07">
        <w:rPr>
          <w:sz w:val="28"/>
          <w:szCs w:val="28"/>
        </w:rPr>
        <w:br/>
        <w:t>с методическими рекомендациями, применяются: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критерии экономической эффективности, учитывающие оценку вклада муниципальной программы в экономическое развитие Орловского района в целом, оценку влияния ожидаемых результатов муниципальной программы на различные сферы экономики Орловского района. Оценки могут включать как </w:t>
      </w:r>
      <w:r w:rsidRPr="00291E07">
        <w:rPr>
          <w:sz w:val="28"/>
          <w:szCs w:val="28"/>
        </w:rPr>
        <w:lastRenderedPageBreak/>
        <w:t>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Орловского района;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291E07"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 w:rsidRPr="00291E07">
        <w:rPr>
          <w:sz w:val="28"/>
          <w:szCs w:val="28"/>
        </w:rPr>
        <w:t xml:space="preserve">объема средств, </w:t>
      </w:r>
      <w:r w:rsidRPr="00291E07">
        <w:rPr>
          <w:spacing w:val="-4"/>
          <w:sz w:val="28"/>
          <w:szCs w:val="28"/>
        </w:rPr>
        <w:t>определенного</w:t>
      </w:r>
      <w:r w:rsidRPr="00291E07">
        <w:rPr>
          <w:sz w:val="28"/>
          <w:szCs w:val="28"/>
        </w:rPr>
        <w:t xml:space="preserve"> муниципальной программой.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3.6. 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291E07" w:rsidRPr="00291E07" w:rsidRDefault="00291E07" w:rsidP="00291E07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3.7. Проект постановления Администрации Орловского района об </w:t>
      </w:r>
      <w:r w:rsidRPr="00291E07">
        <w:rPr>
          <w:spacing w:val="-4"/>
          <w:sz w:val="28"/>
          <w:szCs w:val="28"/>
        </w:rPr>
        <w:t>утверждении муниципальной программы подлежит обязательному согласованию</w:t>
      </w:r>
      <w:r w:rsidRPr="00291E07">
        <w:rPr>
          <w:sz w:val="28"/>
          <w:szCs w:val="28"/>
        </w:rPr>
        <w:t xml:space="preserve"> с финансовым отделом Администрации Орловского района и отделом экономики и прогнозирования Администрации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91E07">
        <w:rPr>
          <w:sz w:val="28"/>
          <w:szCs w:val="28"/>
        </w:rPr>
        <w:t>3.8. </w:t>
      </w:r>
      <w:proofErr w:type="gramStart"/>
      <w:r w:rsidRPr="00291E07">
        <w:rPr>
          <w:sz w:val="28"/>
          <w:szCs w:val="28"/>
        </w:rPr>
        <w:t>Ответственный исполнитель муниципальной программы на этапе согласования проекта постановления Администрации Орловского района 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Орловского района), включаемому в муниципальную программу, представляет в отдел экономики и прогнозирования Администрации Орловского района:</w:t>
      </w:r>
      <w:proofErr w:type="gramEnd"/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</w:t>
      </w:r>
      <w:r w:rsidRPr="00291E07">
        <w:rPr>
          <w:sz w:val="28"/>
          <w:szCs w:val="28"/>
        </w:rPr>
        <w:t>;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муниципальной собственности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>4. Финансовое обеспечение реализации муниципальных программ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4.1. Финансовое обеспечение реализации муниципальных программ осуществляется за счет средств местного бюджета. Кроме того, финансовое обеспечение реализации муниципальных программ может осуществляться за счет средств федерального бюджета, областного бюджета и внебюджетных источников. 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91E07">
        <w:rPr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Орловского района о бюджете Орловского района на очередной финансовый год и плановый период по соответствующей каждой муниципальной программе целевой статье расходов местного бюджета в соответствии с утвердившим муниципальную программу нормативным правовым актом Администрации </w:t>
      </w:r>
      <w:r w:rsidRPr="00291E07">
        <w:rPr>
          <w:sz w:val="28"/>
          <w:szCs w:val="28"/>
        </w:rPr>
        <w:lastRenderedPageBreak/>
        <w:t xml:space="preserve">Орловского района. </w:t>
      </w:r>
      <w:proofErr w:type="gramEnd"/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pacing w:val="-4"/>
          <w:sz w:val="28"/>
          <w:szCs w:val="28"/>
        </w:rPr>
        <w:t>4.2. </w:t>
      </w:r>
      <w:r w:rsidRPr="00291E07">
        <w:rPr>
          <w:sz w:val="28"/>
          <w:szCs w:val="28"/>
        </w:rPr>
        <w:t xml:space="preserve">Муниципальные программы, предлагаемые к реализации начиная 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</w:t>
      </w:r>
      <w:proofErr w:type="gramStart"/>
      <w:r w:rsidRPr="00291E07">
        <w:rPr>
          <w:sz w:val="28"/>
          <w:szCs w:val="28"/>
        </w:rPr>
        <w:t>год</w:t>
      </w:r>
      <w:proofErr w:type="gramEnd"/>
      <w:r w:rsidRPr="00291E07">
        <w:rPr>
          <w:sz w:val="28"/>
          <w:szCs w:val="28"/>
        </w:rPr>
        <w:t xml:space="preserve"> и плановый период подлежат утверждению Администрацией Орловского района не позднее 10 декабря текущего года.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4.3. Муниципальные программы подлежат приведению в соответствие с Решением Собрания депутатов Орловского района о бюджете Орловского района на очередной финансовый год и  на плановый период в сроки, установленные Бюджетным кодексом Российской Федерации.</w:t>
      </w:r>
    </w:p>
    <w:p w:rsidR="00291E07" w:rsidRPr="00291E07" w:rsidRDefault="00291E07" w:rsidP="00291E07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4.4. </w:t>
      </w:r>
      <w:proofErr w:type="gramStart"/>
      <w:r w:rsidRPr="00291E07">
        <w:rPr>
          <w:sz w:val="28"/>
          <w:szCs w:val="28"/>
        </w:rPr>
        <w:t>Ответственные исполнители муниципальных программ в месячный срок со дня вступления в силу Решения Собрания депутатов Орловского района о внесении изменений в Решение Собрания депутатов Орловского района о бюджете Орловского района на текущий финансовый год и на плановый период подготавливают в соответствии с Регламентом Администрации Орловского района проекты постановлений Администрации Орловского района о внесении соответствующих изменений в муниципальные программы, при этом</w:t>
      </w:r>
      <w:proofErr w:type="gramEnd"/>
      <w:r w:rsidRPr="00291E07">
        <w:rPr>
          <w:sz w:val="28"/>
          <w:szCs w:val="28"/>
        </w:rPr>
        <w:t xml:space="preserve"> муниципальные программы должны быть приведены</w:t>
      </w:r>
      <w:r w:rsidR="003B6464">
        <w:rPr>
          <w:sz w:val="28"/>
          <w:szCs w:val="28"/>
        </w:rPr>
        <w:t xml:space="preserve"> </w:t>
      </w:r>
      <w:proofErr w:type="gramStart"/>
      <w:r w:rsidRPr="00291E07">
        <w:rPr>
          <w:sz w:val="28"/>
          <w:szCs w:val="28"/>
        </w:rPr>
        <w:t>в соответствие с Решением Собрания депутатов Орловского района о внесении изменений в Решение Собрания депутатов Орловского района о бюджете</w:t>
      </w:r>
      <w:proofErr w:type="gramEnd"/>
      <w:r w:rsidRPr="00291E07">
        <w:rPr>
          <w:sz w:val="28"/>
          <w:szCs w:val="28"/>
        </w:rPr>
        <w:t xml:space="preserve"> Орловского района на текущий финансовый год и на плановый период не позднее 31 декабря текущего года.</w:t>
      </w:r>
    </w:p>
    <w:p w:rsidR="00291E07" w:rsidRPr="00291E07" w:rsidRDefault="00291E07" w:rsidP="00291E07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>5. Управление и контроль реализации муниципальной программы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5.1. Руководитель отраслевого (функционального) органа Администрации Орловского района</w:t>
      </w:r>
      <w:proofErr w:type="gramStart"/>
      <w:r w:rsidRPr="00291E07">
        <w:rPr>
          <w:sz w:val="28"/>
          <w:szCs w:val="28"/>
        </w:rPr>
        <w:t xml:space="preserve"> ,</w:t>
      </w:r>
      <w:proofErr w:type="gramEnd"/>
      <w:r w:rsidRPr="00291E07">
        <w:rPr>
          <w:sz w:val="28"/>
          <w:szCs w:val="28"/>
        </w:rPr>
        <w:t xml:space="preserve">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291E07" w:rsidRPr="00291E07" w:rsidRDefault="00291E07" w:rsidP="00291E07">
      <w:pPr>
        <w:widowControl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Ответственный исполнитель вправе устанавливать формы и методы управления реализацией муниципальной программы нормативным правовым актом отраслевого (функционального) органа Администрации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Руководитель отраслевого (функционально) органа Администрации Орловского района, </w:t>
      </w:r>
      <w:r w:rsidRPr="00291E07">
        <w:rPr>
          <w:spacing w:val="-4"/>
          <w:sz w:val="28"/>
          <w:szCs w:val="28"/>
        </w:rPr>
        <w:t>определенного соисполнителем муниципальной программы, несет персональную</w:t>
      </w:r>
      <w:r w:rsidRPr="00291E07">
        <w:rPr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Руководитель отраслевого (функционального) органа Администрации Орловского района, муниципального учреждения Орловского района, определенные участниками </w:t>
      </w:r>
      <w:r w:rsidRPr="00291E07">
        <w:rPr>
          <w:spacing w:val="-4"/>
          <w:sz w:val="28"/>
          <w:szCs w:val="28"/>
        </w:rPr>
        <w:t xml:space="preserve">муниципальной программы, несут персональную ответственность за реализацию </w:t>
      </w:r>
      <w:r w:rsidRPr="00291E07">
        <w:rPr>
          <w:sz w:val="28"/>
          <w:szCs w:val="28"/>
          <w:shd w:val="clear" w:color="auto" w:fill="FFFFFF"/>
        </w:rPr>
        <w:t>основного</w:t>
      </w:r>
      <w:r w:rsidRPr="00291E07">
        <w:rPr>
          <w:sz w:val="28"/>
          <w:szCs w:val="28"/>
        </w:rPr>
        <w:t xml:space="preserve"> мероприятия подпрограммы, </w:t>
      </w:r>
      <w:r w:rsidRPr="00291E07">
        <w:rPr>
          <w:sz w:val="28"/>
          <w:szCs w:val="28"/>
        </w:rPr>
        <w:lastRenderedPageBreak/>
        <w:t>мероприятия ведомственной целевой программы и использование выделяемых на их выполнение финансовых средств.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 xml:space="preserve">5.2. Ответственный исполнитель муниципальной программы выносит проект новой муниципальной программы на общественное обсуждение с учетом требований законодательства Российской Федерации. 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91E07">
        <w:rPr>
          <w:rFonts w:eastAsia="Calibri"/>
          <w:sz w:val="28"/>
          <w:szCs w:val="28"/>
          <w:lang w:eastAsia="en-US"/>
        </w:rPr>
        <w:t>Проект новой муниципальной программы подлежит одновременному размещению на официальном сайте ответственного исполнителя, а также на официальном сайте Администрации Орловского района в информационно-телекоммуникационной сети «Интернет» с указанием: ответственного исполнителя, наименования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</w:t>
      </w:r>
      <w:r w:rsidRPr="00291E07">
        <w:rPr>
          <w:sz w:val="28"/>
          <w:szCs w:val="28"/>
        </w:rPr>
        <w:t xml:space="preserve"> ответственного исполнителя и</w:t>
      </w:r>
      <w:proofErr w:type="gramEnd"/>
      <w:r w:rsidRPr="00291E07">
        <w:rPr>
          <w:rFonts w:eastAsia="Calibri"/>
          <w:sz w:val="28"/>
          <w:szCs w:val="28"/>
          <w:lang w:eastAsia="en-US"/>
        </w:rPr>
        <w:t xml:space="preserve"> на официальном сайте Администрации Орловского района в информационно-телекоммуникационной сети «Интернет», порядка направления предложений (замечаний). </w:t>
      </w:r>
      <w:proofErr w:type="gramStart"/>
      <w:r w:rsidRPr="00291E07">
        <w:rPr>
          <w:rFonts w:eastAsia="Calibri"/>
          <w:sz w:val="28"/>
          <w:szCs w:val="28"/>
          <w:lang w:eastAsia="en-US"/>
        </w:rPr>
        <w:t>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  <w:proofErr w:type="gramEnd"/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rFonts w:eastAsia="Calibri"/>
          <w:spacing w:val="-4"/>
          <w:sz w:val="28"/>
          <w:szCs w:val="28"/>
          <w:lang w:eastAsia="en-US"/>
        </w:rPr>
        <w:t>5.3. Ответственный исполнитель муниципальной программы обеспечивает</w:t>
      </w:r>
      <w:r w:rsidRPr="00291E07">
        <w:rPr>
          <w:rFonts w:eastAsia="Calibri"/>
          <w:sz w:val="28"/>
          <w:szCs w:val="28"/>
          <w:lang w:eastAsia="en-US"/>
        </w:rPr>
        <w:t xml:space="preserve"> государственную регистрацию новой муниципальной программы, а также изменений в ранее утвержденную муниципальную программу в 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5.4. Реализация муниципальной программы осуществляется в соответствии</w:t>
      </w:r>
      <w:r w:rsidR="003B6464">
        <w:rPr>
          <w:spacing w:val="-6"/>
          <w:sz w:val="28"/>
          <w:szCs w:val="28"/>
        </w:rPr>
        <w:t xml:space="preserve"> </w:t>
      </w:r>
      <w:r w:rsidRPr="00291E07">
        <w:rPr>
          <w:sz w:val="28"/>
          <w:szCs w:val="28"/>
        </w:rPr>
        <w:t>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План реализации составляется ответственным исполнителем совместно с соисполнителями и участниками муниципальной программы при разработке муниципальной программы.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Орловского района,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План реализации утверждается правовым актом Администрации Орловского района не позднее 10 рабочих дней со дня утверждения </w:t>
      </w:r>
      <w:r w:rsidRPr="00291E07">
        <w:rPr>
          <w:sz w:val="28"/>
          <w:szCs w:val="28"/>
        </w:rPr>
        <w:lastRenderedPageBreak/>
        <w:t>постановлением Администрации Орловского района муниципальной программы и далее ежегодно, не позднее 30 декабря текущего финансового года.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В случае принятия решения ответственным исполнителем муниципальной</w:t>
      </w:r>
      <w:r w:rsidRPr="00291E07">
        <w:rPr>
          <w:sz w:val="28"/>
          <w:szCs w:val="28"/>
        </w:rPr>
        <w:t xml:space="preserve"> программы по согласованию с соисполнителями и участниками муниципальной программы о внесении изменений в план реализации, не влияющих на 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291E07">
        <w:rPr>
          <w:sz w:val="28"/>
          <w:szCs w:val="28"/>
        </w:rPr>
        <w:t xml:space="preserve">Правовой акт об утверждении или внесении изменений в план реализации муниципальной программы Орловского района, ответственным исполнителем которой является Администрация Орловского района, подготавливается </w:t>
      </w:r>
      <w:r w:rsidRPr="00291E07">
        <w:rPr>
          <w:spacing w:val="-6"/>
          <w:sz w:val="28"/>
          <w:szCs w:val="28"/>
        </w:rPr>
        <w:t>в порядке и сроки, установленные Регламентом Администрации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План реализации после его утверждения, внесения изменений не позднее 10 рабочих дней подлежит размещению ответственным исполнителем муниципальной программы на официальном сайте Администрации Орловского района в информационно-телекоммуникационной сети «Интернет».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5.5. </w:t>
      </w:r>
      <w:proofErr w:type="gramStart"/>
      <w:r w:rsidRPr="00291E07">
        <w:rPr>
          <w:sz w:val="28"/>
          <w:szCs w:val="28"/>
        </w:rPr>
        <w:t>Контроль за</w:t>
      </w:r>
      <w:proofErr w:type="gramEnd"/>
      <w:r w:rsidRPr="00291E07">
        <w:rPr>
          <w:sz w:val="28"/>
          <w:szCs w:val="28"/>
        </w:rPr>
        <w:t xml:space="preserve"> исполнением муниципальных программ осуществляется Администрацией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5.6. Оперативный </w:t>
      </w:r>
      <w:proofErr w:type="gramStart"/>
      <w:r w:rsidRPr="00291E07">
        <w:rPr>
          <w:sz w:val="28"/>
          <w:szCs w:val="28"/>
        </w:rPr>
        <w:t>контроль за</w:t>
      </w:r>
      <w:proofErr w:type="gramEnd"/>
      <w:r w:rsidRPr="00291E07">
        <w:rPr>
          <w:sz w:val="28"/>
          <w:szCs w:val="28"/>
        </w:rPr>
        <w:t xml:space="preserve"> исполнением муниципальных программ по итогам полугодия и 9 месяцев осуществляется муниципальной комиссией по обеспечению устойчивого развития района и мониторинга реализации в Орловском районе  указов Президента Российской Федерации от 07.05.2012 № 596, 597, 598, 599, 600, 601, 602, 606 (далее – Комиссия).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5.7. </w:t>
      </w:r>
      <w:proofErr w:type="gramStart"/>
      <w:r w:rsidRPr="00291E07">
        <w:rPr>
          <w:sz w:val="28"/>
          <w:szCs w:val="28"/>
        </w:rPr>
        <w:t>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полугодия, 9 месяцев направляет</w:t>
      </w:r>
      <w:r w:rsidR="003B6464"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>на рассмотрение в отдел экономики и прогнозирования Администрации Орловского района отчет об исполнении плана реализации, согласованный с финансовым отделом Администрации Орловского района, в срок до 10-го числа второго месяца, следующего за отчетным периодом.</w:t>
      </w:r>
      <w:proofErr w:type="gramEnd"/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Отчет об исполнении плана реализации муниципальной программы рассматривается финансовым отделом Администрации Орловского района, отделом экономики и прогнозирования Администрации Орловского района в срок, не превышающий трех рабочих дней </w:t>
      </w:r>
      <w:proofErr w:type="gramStart"/>
      <w:r w:rsidRPr="00291E07">
        <w:rPr>
          <w:sz w:val="28"/>
          <w:szCs w:val="28"/>
        </w:rPr>
        <w:t>с даты поступления</w:t>
      </w:r>
      <w:proofErr w:type="gramEnd"/>
      <w:r w:rsidRPr="00291E07">
        <w:rPr>
          <w:sz w:val="28"/>
          <w:szCs w:val="28"/>
        </w:rPr>
        <w:t>.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Информация о выполнении основных мероприятий, контрольных событий муниципальных программ вносится отделом экономики и прогнозирования Администрации Орловского района на рассмотрение Комиссии.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Ответственные исполнители муниципальных программ, допустившие невыполнение основных мероприятий, контрольных событий муниципальных программ, выступают на заседаниях Комиссии с информацией о причинах невыполнения и принимаемых мерах по его недопущению. 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291E07">
        <w:rPr>
          <w:sz w:val="28"/>
          <w:szCs w:val="28"/>
        </w:rPr>
        <w:t xml:space="preserve">по итогам полугодия и 9 месяцев </w:t>
      </w:r>
      <w:r w:rsidRPr="00291E07">
        <w:rPr>
          <w:rFonts w:eastAsia="Calibri"/>
          <w:sz w:val="28"/>
          <w:szCs w:val="28"/>
          <w:lang w:eastAsia="en-US"/>
        </w:rPr>
        <w:t xml:space="preserve">после согласования с отделом экономики и прогнозирования Администрации Орловского района подлежит размещению ответственным исполнителем муниципальной программы в течение 10 рабочих дней на официальном сайте </w:t>
      </w:r>
      <w:r w:rsidRPr="00291E07">
        <w:rPr>
          <w:rFonts w:eastAsia="Calibri"/>
          <w:sz w:val="28"/>
          <w:szCs w:val="28"/>
          <w:lang w:eastAsia="en-US"/>
        </w:rPr>
        <w:lastRenderedPageBreak/>
        <w:t>Администрации Орловского района в информационно-телекоммуникационной сети «Интернет».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Отчет об исполнении плана реализации за год рассматривается финансовым отделом Администрации Орловского района и отделом экономики и прогнозирования Администрации Орловского района в составе проекта постановления Администрации Орловского района об утверждении отчета о реализации муниципальной программы за год.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5.8. Ответственный исполнитель муниципальной программы подготавливает,</w:t>
      </w:r>
      <w:r w:rsidRPr="00291E07">
        <w:rPr>
          <w:sz w:val="28"/>
          <w:szCs w:val="28"/>
        </w:rPr>
        <w:t xml:space="preserve"> согласовывает и вносит на рассмотрение главе Администрации Орловского района проект постановления Администрации Орловского района об утверждении отчета о реализации муниципальной программы за год (далее – годовой отчет) до 15 марта года, следующего за </w:t>
      </w:r>
      <w:proofErr w:type="gramStart"/>
      <w:r w:rsidRPr="00291E07">
        <w:rPr>
          <w:sz w:val="28"/>
          <w:szCs w:val="28"/>
        </w:rPr>
        <w:t>отчетным</w:t>
      </w:r>
      <w:proofErr w:type="gramEnd"/>
      <w:r w:rsidRPr="00291E07">
        <w:rPr>
          <w:sz w:val="28"/>
          <w:szCs w:val="28"/>
        </w:rPr>
        <w:t>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sz w:val="28"/>
          <w:szCs w:val="28"/>
        </w:rPr>
        <w:t>5.9. </w:t>
      </w:r>
      <w:r w:rsidRPr="00291E07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pacing w:val="-4"/>
          <w:sz w:val="28"/>
          <w:szCs w:val="28"/>
          <w:lang w:eastAsia="en-US"/>
        </w:rPr>
        <w:t>перечень основных мероприятий подпрограмм, мероприятий ведомственных</w:t>
      </w:r>
      <w:r w:rsidRPr="00291E07">
        <w:rPr>
          <w:rFonts w:eastAsia="Calibri"/>
          <w:sz w:val="28"/>
          <w:szCs w:val="28"/>
          <w:lang w:eastAsia="en-US"/>
        </w:rPr>
        <w:t xml:space="preserve"> целевых программ, выполненных и не выполненных (с указанием причин) в установленные сроки;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перечень контрольных событий, выполненных и не выполненных (с указанием причин) в установленные сроки согласно плану реализации;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91E07">
        <w:rPr>
          <w:rFonts w:eastAsia="Calibri"/>
          <w:spacing w:val="-6"/>
          <w:sz w:val="28"/>
          <w:szCs w:val="28"/>
          <w:lang w:eastAsia="en-US"/>
        </w:rPr>
        <w:t>анализ факторов, повлиявших на ход реализации муниципальной программы;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сведения об использовании бюджетных ассигнований и внебюджетных средств на реализацию муниципальной программы;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pacing w:val="-6"/>
          <w:sz w:val="28"/>
          <w:szCs w:val="28"/>
          <w:lang w:eastAsia="en-US"/>
        </w:rPr>
        <w:t>сведения о достижении значений показателей (индикаторов) муниципальной</w:t>
      </w:r>
      <w:r w:rsidRPr="00291E07">
        <w:rPr>
          <w:rFonts w:eastAsia="Calibri"/>
          <w:sz w:val="28"/>
          <w:szCs w:val="28"/>
          <w:lang w:eastAsia="en-US"/>
        </w:rPr>
        <w:t xml:space="preserve"> программы, </w:t>
      </w:r>
      <w:r w:rsidRPr="00291E07">
        <w:rPr>
          <w:sz w:val="28"/>
          <w:szCs w:val="28"/>
        </w:rPr>
        <w:t>подпрограмм муниципальной программы</w:t>
      </w:r>
      <w:r w:rsidRPr="00291E07">
        <w:rPr>
          <w:rFonts w:eastAsia="Calibri"/>
          <w:sz w:val="28"/>
          <w:szCs w:val="28"/>
          <w:lang w:eastAsia="en-US"/>
        </w:rPr>
        <w:t xml:space="preserve">; 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информацию о результатах оценки эффективности муниципальной программы;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предложения по дальнейшей реализации муниципальной программы</w:t>
      </w:r>
      <w:r w:rsidR="003B6464">
        <w:rPr>
          <w:rFonts w:eastAsia="Calibri"/>
          <w:sz w:val="28"/>
          <w:szCs w:val="28"/>
          <w:lang w:eastAsia="en-US"/>
        </w:rPr>
        <w:t xml:space="preserve"> </w:t>
      </w:r>
      <w:r w:rsidRPr="00291E07">
        <w:rPr>
          <w:rFonts w:eastAsia="Calibri"/>
          <w:sz w:val="28"/>
          <w:szCs w:val="28"/>
          <w:lang w:eastAsia="en-US"/>
        </w:rPr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="003B6464">
        <w:rPr>
          <w:rFonts w:eastAsia="Calibri"/>
          <w:sz w:val="28"/>
          <w:szCs w:val="28"/>
          <w:lang w:eastAsia="en-US"/>
        </w:rPr>
        <w:t xml:space="preserve"> </w:t>
      </w:r>
      <w:r w:rsidRPr="00291E07">
        <w:rPr>
          <w:rFonts w:eastAsia="Calibri"/>
          <w:sz w:val="28"/>
          <w:szCs w:val="28"/>
          <w:lang w:eastAsia="en-US"/>
        </w:rPr>
        <w:t>и корректировке целевых индикаторов и показателей муниципальной программы на текущий финансовый год и плановый период);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указаниями</w:t>
      </w:r>
      <w:r w:rsidRPr="00291E07">
        <w:rPr>
          <w:sz w:val="28"/>
          <w:szCs w:val="28"/>
        </w:rPr>
        <w:t>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5.10. 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№ 2 к настоящему Порядку. 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5.11. По результатам оценки эффективности муниципальной программы Администрацией Орловского района может быть принято решение о необходимости прекращения или об изменении, начиная с очередного </w:t>
      </w:r>
      <w:r w:rsidRPr="00291E07">
        <w:rPr>
          <w:spacing w:val="-4"/>
          <w:sz w:val="28"/>
          <w:szCs w:val="28"/>
        </w:rPr>
        <w:t>финансового года, ранее утвержденной муниципальной программы, в том числе</w:t>
      </w:r>
      <w:r w:rsidRPr="00291E07">
        <w:rPr>
          <w:sz w:val="28"/>
          <w:szCs w:val="28"/>
        </w:rPr>
        <w:t xml:space="preserve"> необходимости изменения объема бюджетных ассигнований на финансовое обеспечение реализации муниципальной программы.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5.12. </w:t>
      </w:r>
      <w:proofErr w:type="gramStart"/>
      <w:r w:rsidRPr="00291E07">
        <w:rPr>
          <w:sz w:val="28"/>
          <w:szCs w:val="28"/>
        </w:rPr>
        <w:t xml:space="preserve">В случае принятия Администрацией Орловского района решения о </w:t>
      </w:r>
      <w:r w:rsidRPr="00291E07">
        <w:rPr>
          <w:sz w:val="28"/>
          <w:szCs w:val="28"/>
        </w:rPr>
        <w:lastRenderedPageBreak/>
        <w:t xml:space="preserve">необходимости прекращения или об изменении, начиная с очередного </w:t>
      </w:r>
      <w:r w:rsidRPr="00291E07">
        <w:rPr>
          <w:spacing w:val="-4"/>
          <w:sz w:val="28"/>
          <w:szCs w:val="28"/>
        </w:rPr>
        <w:t>финансового года, ранее утвержденной муниципальной программы, в том числе</w:t>
      </w:r>
      <w:r w:rsidRPr="00291E07">
        <w:rPr>
          <w:sz w:val="28"/>
          <w:szCs w:val="28"/>
        </w:rPr>
        <w:t xml:space="preserve"> необходимости изменения объема бюджетных ассигнований на финансовое </w:t>
      </w:r>
      <w:r w:rsidRPr="00291E07">
        <w:rPr>
          <w:spacing w:val="-6"/>
          <w:sz w:val="28"/>
          <w:szCs w:val="28"/>
        </w:rPr>
        <w:t>обеспечение реализации муниципальной программы, ответственный исполнитель</w:t>
      </w:r>
      <w:r w:rsidRPr="00291E07">
        <w:rPr>
          <w:sz w:val="28"/>
          <w:szCs w:val="28"/>
        </w:rPr>
        <w:t xml:space="preserve"> муниципальной программы в месячный срок выносит соответствующий проект постановления Администрации Орловского района в порядке, установленном Регламентом Администрации Орловского района.</w:t>
      </w:r>
      <w:proofErr w:type="gramEnd"/>
    </w:p>
    <w:p w:rsidR="00291E07" w:rsidRPr="00291E07" w:rsidRDefault="00291E07" w:rsidP="00291E07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5.13. Годовой отчет после принятия Администрацией Орловского района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Орловского района в информационно-телекоммуникационной сети «Интернет».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5.14. 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(далее – сводный доклад).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Сводный доклад формируется отделом экономики и прогнозирования Администрации Орловского района и в срок до 01 апреля года, следующего за отчетным, направляется в финансовый отдел Администрации Орловского района для обеспечения представления в Собрание депутатов Орловского района годового отчета об исполнении бюджета Орловского района в порядке, установленном Регламентом Собрания депутатов Орловского района.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pacing w:val="-4"/>
          <w:sz w:val="28"/>
          <w:szCs w:val="28"/>
          <w:lang w:eastAsia="en-US"/>
        </w:rPr>
        <w:t>Сводный доклад формируется на основании утвержденных Администрацией Орловского района</w:t>
      </w:r>
      <w:r w:rsidRPr="00291E07">
        <w:rPr>
          <w:rFonts w:eastAsia="Calibri"/>
          <w:sz w:val="28"/>
          <w:szCs w:val="28"/>
          <w:lang w:eastAsia="en-US"/>
        </w:rPr>
        <w:t xml:space="preserve"> годовых отчетов и содержит общие сведения о реализации муниципальных программ за отчетный год, а также по каждой муниципальной программе: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pacing w:val="-4"/>
          <w:sz w:val="28"/>
          <w:szCs w:val="28"/>
          <w:lang w:eastAsia="en-US"/>
        </w:rPr>
        <w:t>сведения об основных результатах реализации муниципальной программы</w:t>
      </w:r>
      <w:r w:rsidRPr="00291E07"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сведения о степени соответствия установленных и достигнутых целевых индикаторов и показателей муниципальной программы за отчетный год;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сведения о выполнении расходных обязательств Орловского района, связанных с реализацией муниципальной программы;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уровень реализации муниципальной программы.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91E07">
        <w:rPr>
          <w:rFonts w:eastAsia="Calibri"/>
          <w:spacing w:val="-4"/>
          <w:sz w:val="28"/>
          <w:szCs w:val="28"/>
          <w:lang w:eastAsia="en-US"/>
        </w:rPr>
        <w:t>5.15. Сводный доклад подлежит размещению отделом экономики и прогнозирования Администрации Орловского района</w:t>
      </w:r>
      <w:r w:rsidRPr="00291E07">
        <w:rPr>
          <w:rFonts w:eastAsia="Calibri"/>
          <w:sz w:val="28"/>
          <w:szCs w:val="28"/>
          <w:lang w:eastAsia="en-US"/>
        </w:rPr>
        <w:t xml:space="preserve"> не позднее 10 рабочих дней со дня утверждения Решения Собрания депутатов Орловского района об </w:t>
      </w:r>
      <w:proofErr w:type="gramStart"/>
      <w:r w:rsidRPr="00291E07">
        <w:rPr>
          <w:rFonts w:eastAsia="Calibri"/>
          <w:sz w:val="28"/>
          <w:szCs w:val="28"/>
          <w:lang w:eastAsia="en-US"/>
        </w:rPr>
        <w:t>отчете</w:t>
      </w:r>
      <w:proofErr w:type="gramEnd"/>
      <w:r w:rsidRPr="00291E07">
        <w:rPr>
          <w:rFonts w:eastAsia="Calibri"/>
          <w:sz w:val="28"/>
          <w:szCs w:val="28"/>
          <w:lang w:eastAsia="en-US"/>
        </w:rPr>
        <w:t xml:space="preserve"> об исполнении бюджета Орловского района на официальном сайте Администрации Орловского района в информационно-телекоммуникационной сети «Интернет».</w:t>
      </w:r>
    </w:p>
    <w:p w:rsidR="00291E07" w:rsidRPr="00291E07" w:rsidRDefault="00291E07" w:rsidP="00291E07">
      <w:pPr>
        <w:widowControl w:val="0"/>
        <w:shd w:val="clear" w:color="auto" w:fill="FFFFFF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5.16. Внесение изменений в муниципальную программу осуществляется </w:t>
      </w:r>
      <w:r w:rsidRPr="00291E07">
        <w:rPr>
          <w:spacing w:val="-6"/>
          <w:sz w:val="28"/>
          <w:szCs w:val="28"/>
        </w:rPr>
        <w:t xml:space="preserve">по инициативе ответственного исполнителя либо соисполнителя (по согласованию </w:t>
      </w:r>
      <w:r w:rsidRPr="00291E07">
        <w:rPr>
          <w:sz w:val="28"/>
          <w:szCs w:val="28"/>
        </w:rPr>
        <w:t>с ответственным исполнителем) в порядке, установленном Регламентом Администрации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spacing w:line="245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91E07">
        <w:rPr>
          <w:sz w:val="28"/>
          <w:szCs w:val="28"/>
        </w:rPr>
        <w:t xml:space="preserve">Обращение к главе Администрации Орловского района с просьбой о разрешении на внесение изменений в муниципальные программы подлежит согласованию </w:t>
      </w:r>
      <w:r w:rsidR="00236725">
        <w:rPr>
          <w:sz w:val="28"/>
          <w:szCs w:val="28"/>
        </w:rPr>
        <w:t>с</w:t>
      </w:r>
      <w:r w:rsidRPr="00291E07">
        <w:rPr>
          <w:sz w:val="28"/>
          <w:szCs w:val="28"/>
        </w:rPr>
        <w:t xml:space="preserve"> финансов</w:t>
      </w:r>
      <w:r w:rsidR="00236725">
        <w:rPr>
          <w:sz w:val="28"/>
          <w:szCs w:val="28"/>
        </w:rPr>
        <w:t>ы</w:t>
      </w:r>
      <w:r w:rsidRPr="00291E07">
        <w:rPr>
          <w:sz w:val="28"/>
          <w:szCs w:val="28"/>
        </w:rPr>
        <w:t>м отдел</w:t>
      </w:r>
      <w:r w:rsidR="00236725">
        <w:rPr>
          <w:sz w:val="28"/>
          <w:szCs w:val="28"/>
        </w:rPr>
        <w:t>ом</w:t>
      </w:r>
      <w:r w:rsidRPr="00291E07">
        <w:rPr>
          <w:sz w:val="28"/>
          <w:szCs w:val="28"/>
        </w:rPr>
        <w:t xml:space="preserve"> Администрации Орловского района и </w:t>
      </w:r>
      <w:r w:rsidRPr="00291E07">
        <w:rPr>
          <w:sz w:val="28"/>
          <w:szCs w:val="28"/>
        </w:rPr>
        <w:lastRenderedPageBreak/>
        <w:t>отдел</w:t>
      </w:r>
      <w:r w:rsidR="00236725">
        <w:rPr>
          <w:sz w:val="28"/>
          <w:szCs w:val="28"/>
        </w:rPr>
        <w:t>ом</w:t>
      </w:r>
      <w:r w:rsidRPr="00291E07">
        <w:rPr>
          <w:sz w:val="28"/>
          <w:szCs w:val="28"/>
        </w:rPr>
        <w:t xml:space="preserve"> экономики и прогнозирования Администрации Орловского района (с приложением проектов правовых актов и пояснительной информации о вносимых изменениях, в том числе расчетов и </w:t>
      </w:r>
      <w:r w:rsidRPr="00291E07">
        <w:rPr>
          <w:spacing w:val="-6"/>
          <w:sz w:val="28"/>
          <w:szCs w:val="28"/>
        </w:rPr>
        <w:t>обоснований по бюджетным ассигнованиям).</w:t>
      </w:r>
      <w:proofErr w:type="gramEnd"/>
      <w:r w:rsidRPr="00291E07">
        <w:rPr>
          <w:spacing w:val="-6"/>
          <w:sz w:val="28"/>
          <w:szCs w:val="28"/>
        </w:rPr>
        <w:t xml:space="preserve"> В случае приведения муниципальных</w:t>
      </w:r>
      <w:r w:rsidRPr="00291E07">
        <w:rPr>
          <w:sz w:val="28"/>
          <w:szCs w:val="28"/>
        </w:rPr>
        <w:t xml:space="preserve"> программ в соответствие с Решением Собрания депутатов Орловского района о бюджете Орловского района и о внесении изменений в Решение Собрания депутатов Орловского района о бюджете Орловского района и необходимости в связи с этим корректировки целевых показателей (индикаторов) получение поручения главы Администрации Орловского района не требуется.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Ответственные исполнители муниципальных программ в установленном порядке вносят изменения </w:t>
      </w:r>
      <w:r w:rsidRPr="00291E07">
        <w:rPr>
          <w:spacing w:val="-6"/>
          <w:sz w:val="28"/>
          <w:szCs w:val="28"/>
        </w:rPr>
        <w:t>в муниципальные</w:t>
      </w:r>
      <w:r w:rsidRPr="00291E07">
        <w:rPr>
          <w:sz w:val="28"/>
          <w:szCs w:val="28"/>
        </w:rPr>
        <w:t xml:space="preserve"> программы по основным мероприятиям подпрограмм, мероприятиям ведомственных целевых программ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законодательством.  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5.17. 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Орловского района указанных изменений вносит соответствующие изменения в план реализации.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5.18. Информация о реализации муниципальных программ подлежит </w:t>
      </w:r>
      <w:r w:rsidRPr="00291E07">
        <w:rPr>
          <w:spacing w:val="-6"/>
          <w:sz w:val="28"/>
          <w:szCs w:val="28"/>
        </w:rPr>
        <w:t xml:space="preserve">размещению на </w:t>
      </w:r>
      <w:r w:rsidRPr="00291E07">
        <w:rPr>
          <w:rFonts w:eastAsia="Calibri"/>
          <w:spacing w:val="-6"/>
          <w:sz w:val="28"/>
          <w:szCs w:val="28"/>
          <w:lang w:eastAsia="en-US"/>
        </w:rPr>
        <w:t xml:space="preserve">официальных сайтах </w:t>
      </w:r>
      <w:r w:rsidRPr="00291E07">
        <w:rPr>
          <w:spacing w:val="-6"/>
          <w:sz w:val="28"/>
          <w:szCs w:val="28"/>
        </w:rPr>
        <w:t>ответственных исполнителей муниципальных</w:t>
      </w:r>
      <w:r w:rsidRPr="00291E07">
        <w:rPr>
          <w:sz w:val="28"/>
          <w:szCs w:val="28"/>
        </w:rPr>
        <w:t xml:space="preserve"> программ </w:t>
      </w:r>
      <w:r w:rsidRPr="00291E07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</w:t>
      </w:r>
      <w:r w:rsidRPr="00291E07">
        <w:rPr>
          <w:sz w:val="28"/>
          <w:szCs w:val="28"/>
        </w:rPr>
        <w:t xml:space="preserve">. 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 xml:space="preserve">6. Полномочия ответственного исполнителя, 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 xml:space="preserve">соисполнителей и участников муниципальной программы 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>при разработке и реализации муниципальных программ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6.1. Ответственный исполнитель муниципальной программы: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обеспечивает разработку муниципальной программы, ее согласование с соисполнителями и внесение в установленном порядке проекта постановления Администрации Орловского района об утверждении муниципальной программы в Администрацию Орловского района;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организует реализацию муниципальной программы, вносит предложения главе Администрации Орловского района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представляет по запросу отдела экономики и прогнозирования </w:t>
      </w:r>
      <w:r w:rsidRPr="00291E07">
        <w:rPr>
          <w:sz w:val="28"/>
          <w:szCs w:val="28"/>
        </w:rPr>
        <w:lastRenderedPageBreak/>
        <w:t>Администрации Орловского района, финансового отдела Администрации Орловского района сведения (с учетом информации, представленной соисполнителями и участниками муниципальной программы) о реализации муниципальной программы;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подготавливает отчеты об исполнении плана реализации (с учетом информации, представленной соисполнителями и участниками муниципальной программы) по итогам полугодия, 9 месяцев и направляет их в отдел экономики и прогнозирования Администрации Орловского района;</w:t>
      </w:r>
    </w:p>
    <w:p w:rsidR="00291E07" w:rsidRPr="00291E07" w:rsidRDefault="00291E07" w:rsidP="00291E07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подготавливает отчет о реализации муниципальной программы по итогам года, согласовывает и вносит на рассмотрение Администрации Орловского района</w:t>
      </w:r>
      <w:r w:rsidRPr="00291E07">
        <w:rPr>
          <w:spacing w:val="-4"/>
          <w:sz w:val="28"/>
          <w:szCs w:val="28"/>
        </w:rPr>
        <w:t xml:space="preserve"> проект постановления Администрации Орловского района об утверждении</w:t>
      </w:r>
      <w:r w:rsidRPr="00291E07">
        <w:rPr>
          <w:sz w:val="28"/>
          <w:szCs w:val="28"/>
        </w:rPr>
        <w:t xml:space="preserve"> отчета в соответствии с Регламентом Администрации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6.2. Соисполнитель муниципальной программы: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обеспечивает разработку и реализацию подпрограммы, согласование </w:t>
      </w:r>
      <w:r w:rsidRPr="00291E07">
        <w:rPr>
          <w:spacing w:val="-6"/>
          <w:sz w:val="28"/>
          <w:szCs w:val="28"/>
        </w:rPr>
        <w:t>проекта муниципальной программы с участниками муниципальной программы</w:t>
      </w:r>
      <w:r w:rsidR="003B6464">
        <w:rPr>
          <w:spacing w:val="-6"/>
          <w:sz w:val="28"/>
          <w:szCs w:val="28"/>
        </w:rPr>
        <w:t xml:space="preserve"> </w:t>
      </w:r>
      <w:r w:rsidRPr="00291E07">
        <w:rPr>
          <w:sz w:val="28"/>
          <w:szCs w:val="28"/>
        </w:rPr>
        <w:t>в части соответствующей подпрограммы, в реализации которой предполагается их участие;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вносит предложения главе Администрации Орловского района об изменениях в муниципальную программу, согласованные с ответственным исполнителем муниципальной программы;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отдела экономики и прогнозирования Администрации Орловского района, финансового отдела Администрации Орловского района;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6.3. Участник муниципальной программы: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осуществляет реализацию </w:t>
      </w:r>
      <w:r w:rsidRPr="00291E07">
        <w:rPr>
          <w:sz w:val="28"/>
          <w:szCs w:val="28"/>
          <w:shd w:val="clear" w:color="auto" w:fill="FFFFFF"/>
        </w:rPr>
        <w:t>основного</w:t>
      </w:r>
      <w:r w:rsidRPr="00291E07">
        <w:rPr>
          <w:sz w:val="28"/>
          <w:szCs w:val="28"/>
        </w:rPr>
        <w:t xml:space="preserve">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представляет ответственному исполнителю (соисполнителю) предложения при разработке муниципальной программы в части </w:t>
      </w:r>
      <w:r w:rsidRPr="00291E07">
        <w:rPr>
          <w:sz w:val="28"/>
          <w:szCs w:val="28"/>
          <w:shd w:val="clear" w:color="auto" w:fill="FFFFFF"/>
        </w:rPr>
        <w:t xml:space="preserve">основного </w:t>
      </w:r>
      <w:r w:rsidRPr="00291E07">
        <w:rPr>
          <w:sz w:val="28"/>
          <w:szCs w:val="28"/>
        </w:rPr>
        <w:t>мероприятия подпрограммы, мероприятия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291E07">
        <w:rPr>
          <w:sz w:val="28"/>
          <w:szCs w:val="28"/>
        </w:rPr>
        <w:t xml:space="preserve"> необходимую для подготовки ответов на запросы отдела экономики и </w:t>
      </w:r>
      <w:r w:rsidRPr="00291E07">
        <w:rPr>
          <w:sz w:val="28"/>
          <w:szCs w:val="28"/>
        </w:rPr>
        <w:lastRenderedPageBreak/>
        <w:t>прогнозирования Администрации Орловского района, финансового отдела Администрации Орловского района;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291E07">
        <w:rPr>
          <w:sz w:val="28"/>
          <w:szCs w:val="28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91E07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="003B6464">
        <w:rPr>
          <w:spacing w:val="-4"/>
          <w:sz w:val="28"/>
          <w:szCs w:val="28"/>
        </w:rPr>
        <w:t xml:space="preserve"> </w:t>
      </w:r>
      <w:r w:rsidRPr="00291E07">
        <w:rPr>
          <w:sz w:val="28"/>
          <w:szCs w:val="28"/>
        </w:rPr>
        <w:t>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spacing w:line="216" w:lineRule="auto"/>
        <w:jc w:val="both"/>
        <w:rPr>
          <w:sz w:val="28"/>
          <w:szCs w:val="28"/>
        </w:rPr>
      </w:pPr>
    </w:p>
    <w:p w:rsidR="00291E07" w:rsidRPr="00291E07" w:rsidRDefault="00291E07" w:rsidP="00291E07">
      <w:pPr>
        <w:spacing w:line="216" w:lineRule="auto"/>
        <w:rPr>
          <w:sz w:val="28"/>
          <w:szCs w:val="20"/>
        </w:rPr>
      </w:pPr>
    </w:p>
    <w:p w:rsidR="00291E07" w:rsidRPr="00291E07" w:rsidRDefault="00291E07" w:rsidP="00291E07">
      <w:pPr>
        <w:spacing w:line="216" w:lineRule="auto"/>
        <w:rPr>
          <w:sz w:val="28"/>
          <w:szCs w:val="20"/>
        </w:rPr>
      </w:pPr>
    </w:p>
    <w:p w:rsidR="00291E07" w:rsidRPr="00291E07" w:rsidRDefault="00291E07" w:rsidP="00291E07">
      <w:pPr>
        <w:spacing w:line="216" w:lineRule="auto"/>
        <w:rPr>
          <w:sz w:val="28"/>
          <w:szCs w:val="20"/>
        </w:rPr>
      </w:pPr>
      <w:r w:rsidRPr="00291E07">
        <w:rPr>
          <w:sz w:val="28"/>
          <w:szCs w:val="20"/>
        </w:rPr>
        <w:t>Управляющий делами</w:t>
      </w:r>
    </w:p>
    <w:p w:rsidR="00291E07" w:rsidRPr="00291E07" w:rsidRDefault="00291E07" w:rsidP="00291E07">
      <w:pPr>
        <w:spacing w:line="216" w:lineRule="auto"/>
        <w:rPr>
          <w:sz w:val="28"/>
          <w:szCs w:val="20"/>
        </w:rPr>
      </w:pPr>
      <w:r w:rsidRPr="00291E07">
        <w:rPr>
          <w:sz w:val="28"/>
          <w:szCs w:val="20"/>
        </w:rPr>
        <w:t xml:space="preserve">Администрации Орловского района </w:t>
      </w:r>
      <w:r w:rsidR="003B6464">
        <w:rPr>
          <w:sz w:val="28"/>
          <w:szCs w:val="20"/>
        </w:rPr>
        <w:tab/>
      </w:r>
      <w:r w:rsidR="003B6464">
        <w:rPr>
          <w:sz w:val="28"/>
          <w:szCs w:val="20"/>
        </w:rPr>
        <w:tab/>
      </w:r>
      <w:r w:rsidR="003B6464">
        <w:rPr>
          <w:sz w:val="28"/>
          <w:szCs w:val="20"/>
        </w:rPr>
        <w:tab/>
      </w:r>
      <w:r w:rsidR="003B6464">
        <w:rPr>
          <w:sz w:val="28"/>
          <w:szCs w:val="20"/>
        </w:rPr>
        <w:tab/>
      </w:r>
      <w:r w:rsidR="003B6464">
        <w:rPr>
          <w:sz w:val="28"/>
          <w:szCs w:val="20"/>
        </w:rPr>
        <w:tab/>
      </w:r>
      <w:r w:rsidRPr="00291E07">
        <w:rPr>
          <w:sz w:val="28"/>
          <w:szCs w:val="20"/>
        </w:rPr>
        <w:t>З.Н. Дегтярёва</w:t>
      </w:r>
    </w:p>
    <w:p w:rsidR="00291E07" w:rsidRPr="00291E07" w:rsidRDefault="00291E07" w:rsidP="00291E07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291E07">
        <w:rPr>
          <w:bCs/>
          <w:sz w:val="28"/>
          <w:szCs w:val="28"/>
        </w:rPr>
        <w:lastRenderedPageBreak/>
        <w:t>Приложение № 1</w:t>
      </w:r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Cs/>
          <w:sz w:val="28"/>
          <w:szCs w:val="28"/>
        </w:rPr>
      </w:pPr>
      <w:r w:rsidRPr="00291E07">
        <w:rPr>
          <w:bCs/>
          <w:sz w:val="28"/>
          <w:szCs w:val="28"/>
        </w:rPr>
        <w:t xml:space="preserve">к Порядку разработки, </w:t>
      </w:r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Cs/>
          <w:sz w:val="28"/>
          <w:szCs w:val="28"/>
        </w:rPr>
      </w:pPr>
      <w:r w:rsidRPr="00291E07">
        <w:rPr>
          <w:bCs/>
          <w:sz w:val="28"/>
          <w:szCs w:val="28"/>
        </w:rPr>
        <w:t xml:space="preserve">реализации и оценки </w:t>
      </w:r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291E07">
        <w:rPr>
          <w:bCs/>
          <w:sz w:val="28"/>
          <w:szCs w:val="28"/>
        </w:rPr>
        <w:t xml:space="preserve">эффективности </w:t>
      </w:r>
      <w:proofErr w:type="gramStart"/>
      <w:r w:rsidRPr="00291E07">
        <w:rPr>
          <w:bCs/>
          <w:sz w:val="28"/>
          <w:szCs w:val="28"/>
        </w:rPr>
        <w:t>муниципальных</w:t>
      </w:r>
      <w:proofErr w:type="gramEnd"/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291E07">
        <w:rPr>
          <w:bCs/>
          <w:sz w:val="28"/>
          <w:szCs w:val="28"/>
        </w:rPr>
        <w:t>программ Орловского района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 xml:space="preserve">ПАСПОРТ </w:t>
      </w:r>
    </w:p>
    <w:p w:rsidR="00291E07" w:rsidRPr="00291E07" w:rsidRDefault="00291E07" w:rsidP="00291E07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t>муниципальной программы Орловского района</w:t>
      </w: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28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78"/>
      </w:tblGrid>
      <w:tr w:rsidR="00291E07" w:rsidRPr="00291E07" w:rsidTr="00106577">
        <w:trPr>
          <w:trHeight w:val="617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>Наименование муниципальной программы Орловского района</w:t>
            </w:r>
          </w:p>
        </w:tc>
      </w:tr>
      <w:tr w:rsidR="00291E07" w:rsidRPr="00291E07" w:rsidTr="00106577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>Ответственный исполнитель муниципальной программы Орловского района</w:t>
            </w:r>
          </w:p>
        </w:tc>
      </w:tr>
      <w:tr w:rsidR="00291E07" w:rsidRPr="00291E07" w:rsidTr="00106577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>Соисполнители муниципальной программы Орловского района</w:t>
            </w:r>
          </w:p>
        </w:tc>
      </w:tr>
      <w:tr w:rsidR="00291E07" w:rsidRPr="00291E07" w:rsidTr="00106577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>Участники муниципальной программы Орловского района</w:t>
            </w:r>
          </w:p>
        </w:tc>
      </w:tr>
      <w:tr w:rsidR="00291E07" w:rsidRPr="00291E07" w:rsidTr="00106577">
        <w:trPr>
          <w:trHeight w:val="57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rPr>
                <w:sz w:val="28"/>
                <w:szCs w:val="20"/>
              </w:rPr>
            </w:pPr>
            <w:r w:rsidRPr="00291E07">
              <w:rPr>
                <w:sz w:val="28"/>
                <w:szCs w:val="28"/>
              </w:rPr>
              <w:t>Подпрограммы муниципальной программы Орловского района</w:t>
            </w:r>
          </w:p>
        </w:tc>
      </w:tr>
      <w:tr w:rsidR="00291E07" w:rsidRPr="00291E07" w:rsidTr="00106577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Pr="00291E07">
              <w:rPr>
                <w:sz w:val="28"/>
                <w:szCs w:val="28"/>
              </w:rPr>
              <w:br/>
              <w:t>Орловского района</w:t>
            </w:r>
          </w:p>
        </w:tc>
      </w:tr>
      <w:tr w:rsidR="00291E07" w:rsidRPr="00291E07" w:rsidTr="00106577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Цели муниципальной программы </w:t>
            </w:r>
            <w:r w:rsidRPr="00291E07">
              <w:rPr>
                <w:sz w:val="28"/>
                <w:szCs w:val="28"/>
              </w:rPr>
              <w:br/>
              <w:t>Орловского района</w:t>
            </w:r>
          </w:p>
        </w:tc>
      </w:tr>
      <w:tr w:rsidR="00291E07" w:rsidRPr="00291E07" w:rsidTr="00106577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Задачи муниципальной программы </w:t>
            </w:r>
            <w:r w:rsidRPr="00291E07">
              <w:rPr>
                <w:sz w:val="28"/>
                <w:szCs w:val="28"/>
              </w:rPr>
              <w:br/>
              <w:t>Орловского района</w:t>
            </w:r>
          </w:p>
        </w:tc>
      </w:tr>
      <w:tr w:rsidR="00291E07" w:rsidRPr="00291E07" w:rsidTr="00106577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  <w:r w:rsidRPr="00291E07">
              <w:rPr>
                <w:sz w:val="28"/>
                <w:szCs w:val="28"/>
              </w:rPr>
              <w:br/>
              <w:t>Орловского района</w:t>
            </w:r>
          </w:p>
        </w:tc>
      </w:tr>
      <w:tr w:rsidR="00291E07" w:rsidRPr="00291E07" w:rsidTr="00106577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>Этапы и сроки реализации муниципальной программы Орловского района</w:t>
            </w:r>
          </w:p>
        </w:tc>
      </w:tr>
      <w:tr w:rsidR="00291E07" w:rsidRPr="00291E07" w:rsidTr="00106577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>Ресурсное обеспечение муниципальной программы Орловского района</w:t>
            </w:r>
          </w:p>
        </w:tc>
      </w:tr>
      <w:tr w:rsidR="00291E07" w:rsidRPr="00291E07" w:rsidTr="00106577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291E07" w:rsidRPr="00291E07" w:rsidRDefault="00291E07" w:rsidP="0029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E07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  <w:r w:rsidRPr="00291E07">
              <w:rPr>
                <w:sz w:val="28"/>
                <w:szCs w:val="28"/>
              </w:rPr>
              <w:br/>
              <w:t>Орловского района</w:t>
            </w:r>
          </w:p>
        </w:tc>
      </w:tr>
    </w:tbl>
    <w:p w:rsidR="00291E07" w:rsidRPr="00291E07" w:rsidRDefault="00291E07" w:rsidP="00291E07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291E07">
        <w:rPr>
          <w:bCs/>
          <w:sz w:val="28"/>
          <w:szCs w:val="28"/>
        </w:rPr>
        <w:lastRenderedPageBreak/>
        <w:t>Приложение № 2</w:t>
      </w:r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Cs/>
          <w:sz w:val="28"/>
          <w:szCs w:val="28"/>
        </w:rPr>
      </w:pPr>
      <w:r w:rsidRPr="00291E07">
        <w:rPr>
          <w:bCs/>
          <w:sz w:val="28"/>
          <w:szCs w:val="28"/>
        </w:rPr>
        <w:t xml:space="preserve">к Порядку разработки, </w:t>
      </w:r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Cs/>
          <w:sz w:val="28"/>
          <w:szCs w:val="28"/>
        </w:rPr>
      </w:pPr>
      <w:r w:rsidRPr="00291E07">
        <w:rPr>
          <w:bCs/>
          <w:sz w:val="28"/>
          <w:szCs w:val="28"/>
        </w:rPr>
        <w:t xml:space="preserve">реализации и оценки </w:t>
      </w:r>
    </w:p>
    <w:p w:rsidR="00291E07" w:rsidRPr="00291E07" w:rsidRDefault="00291E07" w:rsidP="00291E07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291E07">
        <w:rPr>
          <w:bCs/>
          <w:sz w:val="28"/>
          <w:szCs w:val="28"/>
        </w:rPr>
        <w:t>эффективности муниципальных программ Орловского района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jc w:val="center"/>
        <w:rPr>
          <w:sz w:val="22"/>
          <w:szCs w:val="20"/>
        </w:rPr>
      </w:pP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ПОЛОЖЕНИЕ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 xml:space="preserve">об оценке эффективности муниципальных программ Орловского района 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1. </w:t>
      </w:r>
      <w:proofErr w:type="gramStart"/>
      <w:r w:rsidRPr="00291E07">
        <w:rPr>
          <w:rFonts w:eastAsia="Calibri"/>
          <w:sz w:val="28"/>
          <w:szCs w:val="28"/>
          <w:lang w:eastAsia="en-US"/>
        </w:rPr>
        <w:t xml:space="preserve">Оценка эффективности </w:t>
      </w:r>
      <w:r w:rsidRPr="00291E07">
        <w:rPr>
          <w:sz w:val="28"/>
          <w:szCs w:val="28"/>
        </w:rPr>
        <w:t xml:space="preserve">муниципальной программы Орловского района </w:t>
      </w:r>
      <w:r w:rsidRPr="00291E07">
        <w:rPr>
          <w:spacing w:val="-4"/>
          <w:sz w:val="28"/>
          <w:szCs w:val="28"/>
        </w:rPr>
        <w:t xml:space="preserve">(далее – муниципальная программа) осуществляется в соответствии </w:t>
      </w:r>
      <w:r w:rsidRPr="00291E07">
        <w:rPr>
          <w:rFonts w:eastAsia="Calibri"/>
          <w:spacing w:val="-4"/>
          <w:sz w:val="28"/>
          <w:szCs w:val="28"/>
          <w:lang w:eastAsia="en-US"/>
        </w:rPr>
        <w:t>с методикой</w:t>
      </w:r>
      <w:r w:rsidRPr="00291E07">
        <w:rPr>
          <w:rFonts w:eastAsia="Calibri"/>
          <w:sz w:val="28"/>
          <w:szCs w:val="28"/>
          <w:lang w:eastAsia="en-US"/>
        </w:rPr>
        <w:t xml:space="preserve">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</w:t>
      </w:r>
      <w:r w:rsidRPr="00291E07">
        <w:rPr>
          <w:rFonts w:eastAsia="Calibri"/>
          <w:spacing w:val="-4"/>
          <w:sz w:val="28"/>
          <w:szCs w:val="28"/>
          <w:lang w:eastAsia="en-US"/>
        </w:rPr>
        <w:t>экономических эффектов, оказывающих влияние на изменение</w:t>
      </w:r>
      <w:proofErr w:type="gramEnd"/>
      <w:r w:rsidRPr="00291E07">
        <w:rPr>
          <w:rFonts w:eastAsia="Calibri"/>
          <w:spacing w:val="-4"/>
          <w:sz w:val="28"/>
          <w:szCs w:val="28"/>
          <w:lang w:eastAsia="en-US"/>
        </w:rPr>
        <w:t xml:space="preserve"> соответствующей</w:t>
      </w:r>
      <w:r w:rsidRPr="00291E07">
        <w:rPr>
          <w:rFonts w:eastAsia="Calibri"/>
          <w:sz w:val="28"/>
          <w:szCs w:val="28"/>
          <w:lang w:eastAsia="en-US"/>
        </w:rPr>
        <w:t xml:space="preserve"> сферы социально-экономического развития Орловского района.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pacing w:val="-4"/>
          <w:sz w:val="28"/>
          <w:szCs w:val="28"/>
          <w:lang w:eastAsia="en-US"/>
        </w:rPr>
        <w:t>2. Методика оценки эффективности муниципальной программы учитывает</w:t>
      </w:r>
      <w:r w:rsidRPr="00291E07"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степени соответствия расходов запланированному уровню затрат и эффективности использования средств местного бюджета;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</w:t>
      </w:r>
      <w:proofErr w:type="spellStart"/>
      <w:r w:rsidRPr="00291E07">
        <w:rPr>
          <w:rFonts w:eastAsia="Calibri"/>
          <w:sz w:val="28"/>
          <w:szCs w:val="28"/>
          <w:lang w:eastAsia="en-US"/>
        </w:rPr>
        <w:t>недостижение</w:t>
      </w:r>
      <w:proofErr w:type="spellEnd"/>
      <w:r w:rsidRPr="00291E07">
        <w:rPr>
          <w:rFonts w:eastAsia="Calibri"/>
          <w:sz w:val="28"/>
          <w:szCs w:val="28"/>
          <w:lang w:eastAsia="en-US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 xml:space="preserve">Методика оценки эффективности муниципальной программы </w:t>
      </w:r>
      <w:r w:rsidRPr="00291E07">
        <w:rPr>
          <w:rFonts w:eastAsia="Calibri"/>
          <w:spacing w:val="-4"/>
          <w:sz w:val="28"/>
          <w:szCs w:val="28"/>
          <w:lang w:eastAsia="en-US"/>
        </w:rPr>
        <w:t>предусматривает возможность проведения оценки эффективности муниципальной</w:t>
      </w:r>
      <w:r w:rsidRPr="00291E07">
        <w:rPr>
          <w:rFonts w:eastAsia="Calibri"/>
          <w:sz w:val="28"/>
          <w:szCs w:val="28"/>
          <w:lang w:eastAsia="en-US"/>
        </w:rPr>
        <w:t xml:space="preserve"> программы в течение реализации муниципальной программы не реже чем один раз в год.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3. 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4. 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proofErr w:type="spellStart"/>
      <w:r w:rsidRPr="00291E07">
        <w:rPr>
          <w:kern w:val="2"/>
          <w:sz w:val="28"/>
          <w:szCs w:val="28"/>
          <w:lang w:eastAsia="en-US"/>
        </w:rPr>
        <w:t>Э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291E07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291E07">
        <w:rPr>
          <w:kern w:val="2"/>
          <w:sz w:val="28"/>
          <w:szCs w:val="28"/>
          <w:lang w:eastAsia="en-US"/>
        </w:rPr>
        <w:t>ИД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291E07">
        <w:rPr>
          <w:kern w:val="2"/>
          <w:sz w:val="28"/>
          <w:szCs w:val="28"/>
          <w:lang w:eastAsia="en-US"/>
        </w:rPr>
        <w:t>/</w:t>
      </w:r>
      <w:proofErr w:type="spellStart"/>
      <w:r w:rsidRPr="00291E07">
        <w:rPr>
          <w:kern w:val="2"/>
          <w:sz w:val="28"/>
          <w:szCs w:val="28"/>
          <w:lang w:eastAsia="en-US"/>
        </w:rPr>
        <w:t>ИЦ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291E07">
        <w:rPr>
          <w:kern w:val="2"/>
          <w:sz w:val="28"/>
          <w:szCs w:val="28"/>
          <w:lang w:eastAsia="en-US"/>
        </w:rPr>
        <w:t>,</w:t>
      </w:r>
    </w:p>
    <w:p w:rsidR="00291E07" w:rsidRPr="00291E07" w:rsidRDefault="00291E07" w:rsidP="00291E07">
      <w:pPr>
        <w:shd w:val="clear" w:color="auto" w:fill="FFFFFF"/>
        <w:spacing w:line="235" w:lineRule="auto"/>
        <w:rPr>
          <w:kern w:val="2"/>
          <w:lang w:eastAsia="en-US"/>
        </w:rPr>
      </w:pP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где: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291E07">
        <w:rPr>
          <w:kern w:val="2"/>
          <w:sz w:val="28"/>
          <w:szCs w:val="28"/>
          <w:lang w:eastAsia="en-US"/>
        </w:rPr>
        <w:t>Э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291E07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муниципальной программы, подпрограмм муниципальной программы; 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291E07">
        <w:rPr>
          <w:kern w:val="2"/>
          <w:sz w:val="28"/>
          <w:szCs w:val="28"/>
          <w:lang w:eastAsia="en-US"/>
        </w:rPr>
        <w:t>ИД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291E07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291E07">
        <w:rPr>
          <w:kern w:val="2"/>
          <w:sz w:val="28"/>
          <w:szCs w:val="28"/>
          <w:lang w:eastAsia="en-US"/>
        </w:rPr>
        <w:t>ИЦ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291E07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утвержденное муниципальной программой.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 xml:space="preserve">Если эффективность целевого показателя муниципальной программы, </w:t>
      </w:r>
      <w:r w:rsidRPr="00291E07">
        <w:rPr>
          <w:spacing w:val="-4"/>
          <w:kern w:val="2"/>
          <w:sz w:val="28"/>
          <w:szCs w:val="28"/>
          <w:lang w:eastAsia="en-US"/>
        </w:rPr>
        <w:t>подпрограммы муниципальной программы составляет 0,95 и более, то при расчете</w:t>
      </w:r>
      <w:r w:rsidRPr="00291E07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</w:t>
      </w:r>
      <w:r w:rsidRPr="00291E07">
        <w:rPr>
          <w:spacing w:val="-4"/>
          <w:kern w:val="2"/>
          <w:sz w:val="28"/>
          <w:szCs w:val="28"/>
          <w:lang w:eastAsia="en-US"/>
        </w:rPr>
        <w:t>за единицу. Если эффективность целевого показателя муниципальной программы, подпрограммы муниципальной программы составляет менее 0,95, то при расчете</w:t>
      </w:r>
      <w:r w:rsidRPr="00291E07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ноль.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proofErr w:type="spellStart"/>
      <w:r w:rsidRPr="00291E07">
        <w:rPr>
          <w:kern w:val="2"/>
          <w:sz w:val="28"/>
          <w:szCs w:val="28"/>
          <w:lang w:eastAsia="en-US"/>
        </w:rPr>
        <w:t>Э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291E07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291E07">
        <w:rPr>
          <w:kern w:val="2"/>
          <w:sz w:val="28"/>
          <w:szCs w:val="28"/>
          <w:lang w:eastAsia="en-US"/>
        </w:rPr>
        <w:t>ИЦ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291E07">
        <w:rPr>
          <w:kern w:val="2"/>
          <w:sz w:val="28"/>
          <w:szCs w:val="28"/>
          <w:lang w:eastAsia="en-US"/>
        </w:rPr>
        <w:t>/</w:t>
      </w:r>
      <w:proofErr w:type="spellStart"/>
      <w:r w:rsidRPr="00291E07">
        <w:rPr>
          <w:kern w:val="2"/>
          <w:sz w:val="28"/>
          <w:szCs w:val="28"/>
          <w:lang w:eastAsia="en-US"/>
        </w:rPr>
        <w:t>ИД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291E07">
        <w:rPr>
          <w:kern w:val="2"/>
          <w:sz w:val="28"/>
          <w:szCs w:val="28"/>
          <w:lang w:eastAsia="en-US"/>
        </w:rPr>
        <w:t>,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vertAlign w:val="subscript"/>
          <w:lang w:eastAsia="en-US"/>
        </w:rPr>
      </w:pP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где: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291E07">
        <w:rPr>
          <w:kern w:val="2"/>
          <w:sz w:val="28"/>
          <w:szCs w:val="28"/>
          <w:lang w:eastAsia="en-US"/>
        </w:rPr>
        <w:t>Э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291E07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муниципальной программы;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291E07">
        <w:rPr>
          <w:kern w:val="2"/>
          <w:sz w:val="28"/>
          <w:szCs w:val="28"/>
          <w:lang w:eastAsia="en-US"/>
        </w:rPr>
        <w:t>ИЦ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291E07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утвержденное муниципальной  программой;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291E07">
        <w:rPr>
          <w:kern w:val="2"/>
          <w:sz w:val="28"/>
          <w:szCs w:val="28"/>
          <w:lang w:eastAsia="en-US"/>
        </w:rPr>
        <w:t>ИД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291E07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муниципальной программы.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 xml:space="preserve">Если эффективность целевого показателя муниципальной программы, </w:t>
      </w:r>
      <w:r w:rsidRPr="00291E07">
        <w:rPr>
          <w:spacing w:val="-4"/>
          <w:kern w:val="2"/>
          <w:sz w:val="28"/>
          <w:szCs w:val="28"/>
          <w:lang w:eastAsia="en-US"/>
        </w:rPr>
        <w:t>подпрограммы муниципальной программы составляет 0,95 и более, то при расчете</w:t>
      </w:r>
      <w:r w:rsidRPr="00291E07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единицу. Если эффективность целевого показателя муниципальной программы, подпрограммы муниципальной программы составляет менее 0,95, </w:t>
      </w:r>
      <w:r w:rsidRPr="00291E07">
        <w:rPr>
          <w:spacing w:val="-4"/>
          <w:kern w:val="2"/>
          <w:sz w:val="28"/>
          <w:szCs w:val="28"/>
          <w:lang w:eastAsia="en-US"/>
        </w:rPr>
        <w:t>то при расчете суммарной эффективности эффективность по данному показателю</w:t>
      </w:r>
      <w:r w:rsidRPr="00291E07">
        <w:rPr>
          <w:kern w:val="2"/>
          <w:sz w:val="28"/>
          <w:szCs w:val="28"/>
          <w:lang w:eastAsia="en-US"/>
        </w:rPr>
        <w:t xml:space="preserve"> принимается за ноль.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 xml:space="preserve">4.3. В отношении показателя, исполнение которого оценивается как </w:t>
      </w:r>
      <w:r w:rsidRPr="00291E07">
        <w:rPr>
          <w:spacing w:val="-4"/>
          <w:kern w:val="2"/>
          <w:sz w:val="28"/>
          <w:szCs w:val="28"/>
          <w:lang w:eastAsia="en-US"/>
        </w:rPr>
        <w:t xml:space="preserve">наступление или </w:t>
      </w:r>
      <w:proofErr w:type="spellStart"/>
      <w:r w:rsidRPr="00291E07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291E07">
        <w:rPr>
          <w:spacing w:val="-4"/>
          <w:kern w:val="2"/>
          <w:sz w:val="28"/>
          <w:szCs w:val="28"/>
          <w:lang w:eastAsia="en-US"/>
        </w:rPr>
        <w:t xml:space="preserve"> события, за единицу принимается наступление события,</w:t>
      </w:r>
      <w:r w:rsidRPr="00291E07">
        <w:rPr>
          <w:kern w:val="2"/>
          <w:sz w:val="28"/>
          <w:szCs w:val="28"/>
          <w:lang w:eastAsia="en-US"/>
        </w:rPr>
        <w:t xml:space="preserve"> за ноль – </w:t>
      </w:r>
      <w:proofErr w:type="spellStart"/>
      <w:r w:rsidRPr="00291E07">
        <w:rPr>
          <w:kern w:val="2"/>
          <w:sz w:val="28"/>
          <w:szCs w:val="28"/>
          <w:lang w:eastAsia="en-US"/>
        </w:rPr>
        <w:t>ненаступление</w:t>
      </w:r>
      <w:proofErr w:type="spellEnd"/>
      <w:r w:rsidRPr="00291E07">
        <w:rPr>
          <w:kern w:val="2"/>
          <w:sz w:val="28"/>
          <w:szCs w:val="28"/>
          <w:lang w:eastAsia="en-US"/>
        </w:rPr>
        <w:t xml:space="preserve"> события.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4.4. Суммарная оценка степени достижения целевых показателей муниципальной программы определяется по формуле: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2"/>
          <w:szCs w:val="22"/>
          <w:lang w:eastAsia="en-US"/>
        </w:rPr>
      </w:pPr>
    </w:p>
    <w:p w:rsidR="00291E07" w:rsidRPr="00291E07" w:rsidRDefault="00291E07" w:rsidP="00291E07">
      <w:pPr>
        <w:shd w:val="clear" w:color="auto" w:fill="FFFFFF"/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noProof/>
          <w:kern w:val="2"/>
          <w:position w:val="-24"/>
          <w:sz w:val="28"/>
          <w:szCs w:val="28"/>
        </w:rPr>
        <w:drawing>
          <wp:inline distT="0" distB="0" distL="0" distR="0">
            <wp:extent cx="828675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E07">
        <w:rPr>
          <w:kern w:val="2"/>
          <w:sz w:val="28"/>
          <w:szCs w:val="28"/>
          <w:lang w:eastAsia="en-US"/>
        </w:rPr>
        <w:t>,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lang w:eastAsia="en-US"/>
        </w:rPr>
      </w:pP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где: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291E07">
        <w:rPr>
          <w:kern w:val="2"/>
          <w:sz w:val="28"/>
          <w:szCs w:val="28"/>
          <w:lang w:eastAsia="en-US"/>
        </w:rPr>
        <w:t>Э</w:t>
      </w:r>
      <w:r w:rsidRPr="00291E07">
        <w:rPr>
          <w:kern w:val="2"/>
          <w:sz w:val="28"/>
          <w:szCs w:val="28"/>
          <w:vertAlign w:val="subscript"/>
          <w:lang w:eastAsia="en-US"/>
        </w:rPr>
        <w:t>о</w:t>
      </w:r>
      <w:proofErr w:type="spellEnd"/>
      <w:r w:rsidRPr="00291E07">
        <w:rPr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муниципальной программы;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291E07">
        <w:rPr>
          <w:kern w:val="2"/>
          <w:sz w:val="28"/>
          <w:szCs w:val="28"/>
          <w:lang w:eastAsia="en-US"/>
        </w:rPr>
        <w:t>Э</w:t>
      </w:r>
      <w:r w:rsidRPr="00291E07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291E07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муниципальной программы;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291E07">
        <w:rPr>
          <w:kern w:val="2"/>
          <w:sz w:val="28"/>
          <w:szCs w:val="28"/>
          <w:lang w:val="en-US" w:eastAsia="en-US"/>
        </w:rPr>
        <w:t>i</w:t>
      </w:r>
      <w:proofErr w:type="spellEnd"/>
      <w:r w:rsidRPr="00291E07">
        <w:rPr>
          <w:kern w:val="2"/>
          <w:sz w:val="28"/>
          <w:szCs w:val="28"/>
          <w:lang w:eastAsia="en-US"/>
        </w:rPr>
        <w:t xml:space="preserve"> – </w:t>
      </w:r>
      <w:proofErr w:type="gramStart"/>
      <w:r w:rsidRPr="00291E07">
        <w:rPr>
          <w:kern w:val="2"/>
          <w:sz w:val="28"/>
          <w:szCs w:val="28"/>
          <w:lang w:eastAsia="en-US"/>
        </w:rPr>
        <w:t>номер</w:t>
      </w:r>
      <w:proofErr w:type="gramEnd"/>
      <w:r w:rsidRPr="00291E07">
        <w:rPr>
          <w:kern w:val="2"/>
          <w:sz w:val="28"/>
          <w:szCs w:val="28"/>
          <w:lang w:eastAsia="en-US"/>
        </w:rPr>
        <w:t xml:space="preserve"> показателя муниципальной программы;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val="en-US" w:eastAsia="en-US"/>
        </w:rPr>
        <w:t>n</w:t>
      </w:r>
      <w:r w:rsidRPr="00291E07">
        <w:rPr>
          <w:kern w:val="2"/>
          <w:sz w:val="28"/>
          <w:szCs w:val="28"/>
          <w:lang w:eastAsia="en-US"/>
        </w:rPr>
        <w:t xml:space="preserve"> – </w:t>
      </w:r>
      <w:proofErr w:type="gramStart"/>
      <w:r w:rsidRPr="00291E07">
        <w:rPr>
          <w:kern w:val="2"/>
          <w:sz w:val="28"/>
          <w:szCs w:val="28"/>
          <w:lang w:eastAsia="en-US"/>
        </w:rPr>
        <w:t>количество</w:t>
      </w:r>
      <w:proofErr w:type="gramEnd"/>
      <w:r w:rsidRPr="00291E07">
        <w:rPr>
          <w:kern w:val="2"/>
          <w:sz w:val="28"/>
          <w:szCs w:val="28"/>
          <w:lang w:eastAsia="en-US"/>
        </w:rPr>
        <w:t xml:space="preserve"> целевых показателей муниципальной программы.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муниципальной программы составляет </w:t>
      </w:r>
      <w:r w:rsidRPr="00291E07">
        <w:rPr>
          <w:rFonts w:eastAsia="Calibri"/>
          <w:sz w:val="28"/>
          <w:szCs w:val="28"/>
          <w:lang w:eastAsia="en-US"/>
        </w:rPr>
        <w:t>0,95 и выше</w:t>
      </w:r>
      <w:r w:rsidRPr="00291E07">
        <w:rPr>
          <w:kern w:val="2"/>
          <w:sz w:val="28"/>
          <w:szCs w:val="28"/>
          <w:lang w:eastAsia="en-US"/>
        </w:rPr>
        <w:t>, это характеризует высокий уровень эффективности реализации муниципальной программы по степени достижения целевых показателей.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Если суммарная оценка степени достижения целевых показателей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Если суммарная оценка степени достижения целевых показателей муниципальной программы составляет менее 0,75, это характеризует низкий уровень эффективности реализации муниципальной программы по степени достижения целевых показателей.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>5.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291E07">
        <w:rPr>
          <w:sz w:val="28"/>
          <w:szCs w:val="28"/>
        </w:rPr>
        <w:t>СРом</w:t>
      </w:r>
      <w:proofErr w:type="spellEnd"/>
      <w:r w:rsidRPr="00291E07">
        <w:rPr>
          <w:sz w:val="28"/>
          <w:szCs w:val="28"/>
        </w:rPr>
        <w:t xml:space="preserve"> = </w:t>
      </w:r>
      <w:proofErr w:type="spellStart"/>
      <w:r w:rsidRPr="00291E07">
        <w:rPr>
          <w:sz w:val="28"/>
          <w:szCs w:val="28"/>
        </w:rPr>
        <w:t>Мв</w:t>
      </w:r>
      <w:proofErr w:type="spellEnd"/>
      <w:r w:rsidRPr="00291E07">
        <w:rPr>
          <w:sz w:val="28"/>
          <w:szCs w:val="28"/>
        </w:rPr>
        <w:t xml:space="preserve"> / М,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где: 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91E07">
        <w:rPr>
          <w:sz w:val="28"/>
          <w:szCs w:val="28"/>
        </w:rPr>
        <w:t>СРо</w:t>
      </w:r>
      <w:proofErr w:type="gramStart"/>
      <w:r w:rsidRPr="00291E07">
        <w:rPr>
          <w:sz w:val="28"/>
          <w:szCs w:val="28"/>
        </w:rPr>
        <w:t>м</w:t>
      </w:r>
      <w:proofErr w:type="spellEnd"/>
      <w:r w:rsidRPr="00291E07">
        <w:rPr>
          <w:sz w:val="28"/>
          <w:szCs w:val="28"/>
        </w:rPr>
        <w:t>–</w:t>
      </w:r>
      <w:proofErr w:type="gramEnd"/>
      <w:r w:rsidRPr="00291E07">
        <w:rPr>
          <w:sz w:val="28"/>
          <w:szCs w:val="28"/>
        </w:rPr>
        <w:t xml:space="preserve"> степень реализации </w:t>
      </w:r>
      <w:r w:rsidRPr="00291E07">
        <w:rPr>
          <w:kern w:val="2"/>
          <w:sz w:val="28"/>
          <w:szCs w:val="28"/>
          <w:lang w:eastAsia="en-US"/>
        </w:rPr>
        <w:t>основных</w:t>
      </w:r>
      <w:r w:rsidRPr="00291E07">
        <w:rPr>
          <w:sz w:val="28"/>
          <w:szCs w:val="28"/>
        </w:rPr>
        <w:t xml:space="preserve"> мероприятий;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91E07">
        <w:rPr>
          <w:sz w:val="28"/>
          <w:szCs w:val="28"/>
        </w:rPr>
        <w:t>М</w:t>
      </w:r>
      <w:proofErr w:type="gramStart"/>
      <w:r w:rsidRPr="00291E07">
        <w:rPr>
          <w:sz w:val="28"/>
          <w:szCs w:val="28"/>
        </w:rPr>
        <w:t>в</w:t>
      </w:r>
      <w:proofErr w:type="spellEnd"/>
      <w:r w:rsidRPr="00291E07">
        <w:rPr>
          <w:sz w:val="28"/>
          <w:szCs w:val="28"/>
        </w:rPr>
        <w:t>–</w:t>
      </w:r>
      <w:proofErr w:type="gramEnd"/>
      <w:r w:rsidRPr="00291E07">
        <w:rPr>
          <w:sz w:val="28"/>
          <w:szCs w:val="28"/>
        </w:rPr>
        <w:t xml:space="preserve"> количество </w:t>
      </w:r>
      <w:r w:rsidRPr="00291E07">
        <w:rPr>
          <w:kern w:val="2"/>
          <w:sz w:val="28"/>
          <w:szCs w:val="28"/>
          <w:lang w:eastAsia="en-US"/>
        </w:rPr>
        <w:t>основных</w:t>
      </w:r>
      <w:r w:rsidRPr="00291E07">
        <w:rPr>
          <w:sz w:val="28"/>
          <w:szCs w:val="28"/>
        </w:rPr>
        <w:t xml:space="preserve"> мероприятий, выполненных в полном объеме, из числа </w:t>
      </w:r>
      <w:r w:rsidRPr="00291E07">
        <w:rPr>
          <w:kern w:val="2"/>
          <w:sz w:val="28"/>
          <w:szCs w:val="28"/>
          <w:lang w:eastAsia="en-US"/>
        </w:rPr>
        <w:t>основных</w:t>
      </w:r>
      <w:r w:rsidRPr="00291E07">
        <w:rPr>
          <w:sz w:val="28"/>
          <w:szCs w:val="28"/>
        </w:rPr>
        <w:t xml:space="preserve"> мероприятий, запланированных к реализации в отчетном году;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pacing w:val="-6"/>
          <w:sz w:val="28"/>
          <w:szCs w:val="28"/>
        </w:rPr>
        <w:t>М – общее количество основных мероприятий, запланированных к реализации</w:t>
      </w:r>
      <w:r w:rsidRPr="00291E07">
        <w:rPr>
          <w:sz w:val="28"/>
          <w:szCs w:val="28"/>
        </w:rPr>
        <w:t xml:space="preserve"> в отчетном году.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pacing w:val="-4"/>
          <w:kern w:val="2"/>
          <w:sz w:val="28"/>
          <w:szCs w:val="28"/>
          <w:lang w:eastAsia="en-US"/>
        </w:rPr>
        <w:t>5.1. Основное м</w:t>
      </w:r>
      <w:r w:rsidRPr="00291E07">
        <w:rPr>
          <w:spacing w:val="-4"/>
          <w:sz w:val="28"/>
          <w:szCs w:val="28"/>
        </w:rPr>
        <w:t>ероприятие может считаться выполненным в полном объеме</w:t>
      </w:r>
      <w:r w:rsidRPr="00291E07">
        <w:rPr>
          <w:sz w:val="28"/>
          <w:szCs w:val="28"/>
        </w:rPr>
        <w:t xml:space="preserve"> при достижении в совокупности следующих результатов: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если фактически достигнутое значение показателя (индикатора) составляет </w:t>
      </w:r>
      <w:r w:rsidRPr="00291E07">
        <w:rPr>
          <w:rFonts w:eastAsia="Calibri"/>
          <w:sz w:val="28"/>
          <w:szCs w:val="28"/>
          <w:lang w:eastAsia="en-US"/>
        </w:rPr>
        <w:t>95 и более</w:t>
      </w:r>
      <w:r w:rsidRPr="00291E07">
        <w:rPr>
          <w:sz w:val="28"/>
          <w:szCs w:val="28"/>
        </w:rPr>
        <w:t xml:space="preserve"> процентов </w:t>
      </w:r>
      <w:proofErr w:type="gramStart"/>
      <w:r w:rsidRPr="00291E07">
        <w:rPr>
          <w:sz w:val="28"/>
          <w:szCs w:val="28"/>
        </w:rPr>
        <w:t>от</w:t>
      </w:r>
      <w:proofErr w:type="gramEnd"/>
      <w:r w:rsidRPr="00291E07">
        <w:rPr>
          <w:sz w:val="28"/>
          <w:szCs w:val="28"/>
        </w:rPr>
        <w:t xml:space="preserve"> запланированного. В том случае, когда для описания результатов реализации </w:t>
      </w:r>
      <w:r w:rsidRPr="00291E07">
        <w:rPr>
          <w:kern w:val="2"/>
          <w:sz w:val="28"/>
          <w:szCs w:val="28"/>
          <w:lang w:eastAsia="en-US"/>
        </w:rPr>
        <w:t>основного</w:t>
      </w:r>
      <w:r w:rsidRPr="00291E07">
        <w:rPr>
          <w:sz w:val="28"/>
          <w:szCs w:val="28"/>
        </w:rPr>
        <w:t xml:space="preserve"> мероприятия используются несколько показателей (индикаторов), для оценки степени реализации </w:t>
      </w:r>
      <w:r w:rsidRPr="00291E07">
        <w:rPr>
          <w:kern w:val="2"/>
          <w:sz w:val="28"/>
          <w:szCs w:val="28"/>
          <w:lang w:eastAsia="en-US"/>
        </w:rPr>
        <w:t>основного</w:t>
      </w:r>
      <w:r w:rsidRPr="00291E07">
        <w:rPr>
          <w:sz w:val="28"/>
          <w:szCs w:val="28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1E07">
        <w:rPr>
          <w:sz w:val="28"/>
          <w:szCs w:val="28"/>
        </w:rPr>
        <w:t>если достигнут</w:t>
      </w:r>
      <w:proofErr w:type="gramEnd"/>
      <w:r w:rsidRPr="00291E07">
        <w:rPr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291E07">
        <w:rPr>
          <w:sz w:val="28"/>
          <w:szCs w:val="28"/>
        </w:rPr>
        <w:t>реализации основных мероприятий</w:t>
      </w:r>
      <w:r w:rsidRPr="00291E07">
        <w:rPr>
          <w:kern w:val="2"/>
          <w:sz w:val="28"/>
          <w:szCs w:val="28"/>
          <w:lang w:eastAsia="en-US"/>
        </w:rPr>
        <w:t xml:space="preserve"> муниципальной программы составляет </w:t>
      </w:r>
      <w:r w:rsidRPr="00291E07">
        <w:rPr>
          <w:rFonts w:eastAsia="Calibri"/>
          <w:sz w:val="28"/>
          <w:szCs w:val="28"/>
          <w:lang w:eastAsia="en-US"/>
        </w:rPr>
        <w:t>0,95 и более</w:t>
      </w:r>
      <w:r w:rsidRPr="00291E07">
        <w:rPr>
          <w:kern w:val="2"/>
          <w:sz w:val="28"/>
          <w:szCs w:val="28"/>
          <w:lang w:eastAsia="en-US"/>
        </w:rPr>
        <w:t xml:space="preserve">, это характеризует высокий </w:t>
      </w:r>
      <w:r w:rsidRPr="00291E07">
        <w:rPr>
          <w:kern w:val="2"/>
          <w:sz w:val="28"/>
          <w:szCs w:val="28"/>
          <w:lang w:eastAsia="en-US"/>
        </w:rPr>
        <w:lastRenderedPageBreak/>
        <w:t xml:space="preserve">уровень эффективности реализации муниципальной программы по степени </w:t>
      </w:r>
      <w:r w:rsidRPr="00291E07">
        <w:rPr>
          <w:sz w:val="28"/>
          <w:szCs w:val="28"/>
        </w:rPr>
        <w:t>реализации основных мероприятий</w:t>
      </w:r>
      <w:r w:rsidRPr="00291E07">
        <w:rPr>
          <w:kern w:val="2"/>
          <w:sz w:val="28"/>
          <w:szCs w:val="28"/>
          <w:lang w:eastAsia="en-US"/>
        </w:rPr>
        <w:t>.</w:t>
      </w:r>
    </w:p>
    <w:p w:rsidR="00291E07" w:rsidRPr="00291E07" w:rsidRDefault="00291E07" w:rsidP="00291E07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291E07">
        <w:rPr>
          <w:sz w:val="28"/>
          <w:szCs w:val="28"/>
        </w:rPr>
        <w:t>реализации основных мероприятий</w:t>
      </w:r>
      <w:r w:rsidRPr="00291E07">
        <w:rPr>
          <w:kern w:val="2"/>
          <w:sz w:val="28"/>
          <w:szCs w:val="28"/>
          <w:lang w:eastAsia="en-US"/>
        </w:rPr>
        <w:t xml:space="preserve">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</w:t>
      </w:r>
      <w:r w:rsidRPr="00291E07">
        <w:rPr>
          <w:sz w:val="28"/>
          <w:szCs w:val="28"/>
        </w:rPr>
        <w:t>реализации основных мероприятий</w:t>
      </w:r>
      <w:r w:rsidRPr="00291E07">
        <w:rPr>
          <w:kern w:val="2"/>
          <w:sz w:val="28"/>
          <w:szCs w:val="28"/>
          <w:lang w:eastAsia="en-US"/>
        </w:rPr>
        <w:t>.</w:t>
      </w:r>
    </w:p>
    <w:p w:rsidR="00291E07" w:rsidRPr="00291E07" w:rsidRDefault="00291E07" w:rsidP="00291E0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91E07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291E07">
        <w:rPr>
          <w:sz w:val="28"/>
          <w:szCs w:val="28"/>
        </w:rPr>
        <w:t>реализации основных мероприятий</w:t>
      </w:r>
      <w:r w:rsidRPr="00291E07">
        <w:rPr>
          <w:kern w:val="2"/>
          <w:sz w:val="28"/>
          <w:szCs w:val="28"/>
          <w:lang w:eastAsia="en-US"/>
        </w:rPr>
        <w:t xml:space="preserve"> муниципальной программы составляет менее 0,75, это характеризует низкий уровень эффективности реализации муниципальной программы по степени </w:t>
      </w:r>
      <w:r w:rsidRPr="00291E07">
        <w:rPr>
          <w:sz w:val="28"/>
          <w:szCs w:val="28"/>
        </w:rPr>
        <w:t>реализации основных мероприятий</w:t>
      </w:r>
      <w:r w:rsidRPr="00291E07">
        <w:rPr>
          <w:kern w:val="2"/>
          <w:sz w:val="28"/>
          <w:szCs w:val="28"/>
          <w:lang w:eastAsia="en-US"/>
        </w:rPr>
        <w:t>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 Бюджетная эффективность реализации муниципальной программы Орловского района рассчитывается в несколько этапов.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6.1. Степень реализации основных мероприятий (далее – мероприятий),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объеме, по следующей формуле: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0"/>
          <w:szCs w:val="20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proofErr w:type="spellStart"/>
      <w:r w:rsidRPr="00291E07">
        <w:rPr>
          <w:sz w:val="28"/>
          <w:szCs w:val="28"/>
        </w:rPr>
        <w:t>СРм</w:t>
      </w:r>
      <w:proofErr w:type="spellEnd"/>
      <w:r w:rsidRPr="00291E07">
        <w:rPr>
          <w:sz w:val="28"/>
          <w:szCs w:val="28"/>
        </w:rPr>
        <w:t xml:space="preserve"> = </w:t>
      </w:r>
      <w:proofErr w:type="spellStart"/>
      <w:r w:rsidRPr="00291E07">
        <w:rPr>
          <w:sz w:val="28"/>
          <w:szCs w:val="28"/>
        </w:rPr>
        <w:t>Мв</w:t>
      </w:r>
      <w:proofErr w:type="spellEnd"/>
      <w:r w:rsidRPr="00291E07">
        <w:rPr>
          <w:sz w:val="28"/>
          <w:szCs w:val="28"/>
        </w:rPr>
        <w:t xml:space="preserve"> / М,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0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где: 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291E07">
        <w:rPr>
          <w:sz w:val="28"/>
          <w:szCs w:val="28"/>
        </w:rPr>
        <w:t>СР</w:t>
      </w:r>
      <w:proofErr w:type="gramStart"/>
      <w:r w:rsidRPr="00291E07">
        <w:rPr>
          <w:sz w:val="28"/>
          <w:szCs w:val="28"/>
        </w:rPr>
        <w:t>м</w:t>
      </w:r>
      <w:proofErr w:type="spellEnd"/>
      <w:r w:rsidRPr="00291E07">
        <w:rPr>
          <w:sz w:val="28"/>
          <w:szCs w:val="28"/>
        </w:rPr>
        <w:t>–</w:t>
      </w:r>
      <w:proofErr w:type="gramEnd"/>
      <w:r w:rsidRPr="00291E07">
        <w:rPr>
          <w:sz w:val="28"/>
          <w:szCs w:val="28"/>
        </w:rPr>
        <w:t xml:space="preserve"> степень реализации мероприятий;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291E07">
        <w:rPr>
          <w:sz w:val="28"/>
          <w:szCs w:val="28"/>
        </w:rPr>
        <w:t>М</w:t>
      </w:r>
      <w:proofErr w:type="gramStart"/>
      <w:r w:rsidRPr="00291E07">
        <w:rPr>
          <w:sz w:val="28"/>
          <w:szCs w:val="28"/>
        </w:rPr>
        <w:t>в</w:t>
      </w:r>
      <w:proofErr w:type="spellEnd"/>
      <w:r w:rsidRPr="00291E07">
        <w:rPr>
          <w:sz w:val="28"/>
          <w:szCs w:val="28"/>
        </w:rPr>
        <w:t>–</w:t>
      </w:r>
      <w:proofErr w:type="gramEnd"/>
      <w:r w:rsidRPr="00291E07">
        <w:rPr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М – общее количество мероприятий, запланированных к реализации </w:t>
      </w:r>
      <w:r w:rsidRPr="00291E07">
        <w:rPr>
          <w:sz w:val="28"/>
          <w:szCs w:val="28"/>
        </w:rPr>
        <w:br/>
        <w:t>в отчетном году.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6.2. Мероприятие может считаться выполненным в полном объеме при достижении следующих результатов: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если фактически достигнутое значение показателя (индикатора) составляет 95 и более процентов </w:t>
      </w:r>
      <w:proofErr w:type="gramStart"/>
      <w:r w:rsidRPr="00291E07">
        <w:rPr>
          <w:sz w:val="28"/>
          <w:szCs w:val="28"/>
        </w:rPr>
        <w:t>от</w:t>
      </w:r>
      <w:proofErr w:type="gramEnd"/>
      <w:r w:rsidRPr="00291E07">
        <w:rPr>
          <w:sz w:val="28"/>
          <w:szCs w:val="28"/>
        </w:rPr>
        <w:t xml:space="preserve">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91E07">
        <w:rPr>
          <w:sz w:val="28"/>
          <w:szCs w:val="28"/>
        </w:rPr>
        <w:t>если достигнут</w:t>
      </w:r>
      <w:proofErr w:type="gramEnd"/>
      <w:r w:rsidRPr="00291E07">
        <w:rPr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6.3. 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0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after="120" w:line="235" w:lineRule="auto"/>
        <w:ind w:firstLine="709"/>
        <w:jc w:val="center"/>
        <w:rPr>
          <w:sz w:val="28"/>
          <w:szCs w:val="28"/>
        </w:rPr>
      </w:pPr>
      <w:proofErr w:type="spellStart"/>
      <w:r w:rsidRPr="00291E07">
        <w:rPr>
          <w:sz w:val="28"/>
          <w:szCs w:val="28"/>
        </w:rPr>
        <w:t>ССуз</w:t>
      </w:r>
      <w:proofErr w:type="spellEnd"/>
      <w:r w:rsidRPr="00291E07">
        <w:rPr>
          <w:sz w:val="28"/>
          <w:szCs w:val="28"/>
        </w:rPr>
        <w:t xml:space="preserve"> = </w:t>
      </w:r>
      <w:proofErr w:type="spellStart"/>
      <w:r w:rsidRPr="00291E07">
        <w:rPr>
          <w:sz w:val="28"/>
          <w:szCs w:val="28"/>
        </w:rPr>
        <w:t>Зф</w:t>
      </w:r>
      <w:proofErr w:type="spellEnd"/>
      <w:r w:rsidRPr="00291E07">
        <w:rPr>
          <w:sz w:val="28"/>
          <w:szCs w:val="28"/>
        </w:rPr>
        <w:t xml:space="preserve"> / </w:t>
      </w:r>
      <w:proofErr w:type="spellStart"/>
      <w:r w:rsidRPr="00291E07">
        <w:rPr>
          <w:sz w:val="28"/>
          <w:szCs w:val="28"/>
        </w:rPr>
        <w:t>Зп</w:t>
      </w:r>
      <w:proofErr w:type="spellEnd"/>
      <w:r w:rsidRPr="00291E07">
        <w:rPr>
          <w:sz w:val="28"/>
          <w:szCs w:val="28"/>
        </w:rPr>
        <w:t>,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0"/>
          <w:szCs w:val="20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где: 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291E07">
        <w:rPr>
          <w:sz w:val="28"/>
          <w:szCs w:val="28"/>
        </w:rPr>
        <w:t>ССу</w:t>
      </w:r>
      <w:proofErr w:type="gramStart"/>
      <w:r w:rsidRPr="00291E07">
        <w:rPr>
          <w:sz w:val="28"/>
          <w:szCs w:val="28"/>
        </w:rPr>
        <w:t>з</w:t>
      </w:r>
      <w:proofErr w:type="spellEnd"/>
      <w:r w:rsidRPr="00291E07">
        <w:rPr>
          <w:sz w:val="28"/>
          <w:szCs w:val="28"/>
        </w:rPr>
        <w:t>–</w:t>
      </w:r>
      <w:proofErr w:type="gramEnd"/>
      <w:r w:rsidRPr="00291E07">
        <w:rPr>
          <w:sz w:val="28"/>
          <w:szCs w:val="28"/>
        </w:rPr>
        <w:t xml:space="preserve"> степень соответствия запланированному уровню расходов;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291E07">
        <w:rPr>
          <w:sz w:val="28"/>
          <w:szCs w:val="28"/>
        </w:rPr>
        <w:lastRenderedPageBreak/>
        <w:t>З</w:t>
      </w:r>
      <w:proofErr w:type="gramStart"/>
      <w:r w:rsidRPr="00291E07">
        <w:rPr>
          <w:sz w:val="28"/>
          <w:szCs w:val="28"/>
        </w:rPr>
        <w:t>ф</w:t>
      </w:r>
      <w:proofErr w:type="spellEnd"/>
      <w:r w:rsidRPr="00291E07">
        <w:rPr>
          <w:sz w:val="28"/>
          <w:szCs w:val="28"/>
        </w:rPr>
        <w:t>–</w:t>
      </w:r>
      <w:proofErr w:type="gramEnd"/>
      <w:r w:rsidRPr="00291E07">
        <w:rPr>
          <w:sz w:val="28"/>
          <w:szCs w:val="28"/>
        </w:rPr>
        <w:t xml:space="preserve"> фактические бюджетные расходы на реализацию муниципальной программы в отчетном году;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291E07">
        <w:rPr>
          <w:sz w:val="28"/>
          <w:szCs w:val="28"/>
        </w:rPr>
        <w:t>Зп</w:t>
      </w:r>
      <w:proofErr w:type="spellEnd"/>
      <w:r w:rsidRPr="00291E07">
        <w:rPr>
          <w:sz w:val="28"/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6.4. 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бюджета, безвозмездных поступлений в местный бюджет по следующей формуле: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62100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где: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E07">
        <w:rPr>
          <w:sz w:val="28"/>
          <w:szCs w:val="28"/>
        </w:rPr>
        <w:t>– эффективность использования финансовых ресурсов на реализацию программы;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8625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E07">
        <w:rPr>
          <w:sz w:val="28"/>
          <w:szCs w:val="28"/>
        </w:rPr>
        <w:t>– степень реализации всех мероприятий программы;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E07">
        <w:rPr>
          <w:sz w:val="28"/>
          <w:szCs w:val="28"/>
        </w:rPr>
        <w:t xml:space="preserve">– степень соответствия запланированному уровню расходов </w:t>
      </w:r>
      <w:r w:rsidRPr="00291E07">
        <w:rPr>
          <w:sz w:val="28"/>
          <w:szCs w:val="28"/>
        </w:rPr>
        <w:br/>
        <w:t>из местного бюджета.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>6.5. Бюджетная эффективность реализации программы признается: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1E07">
        <w:rPr>
          <w:sz w:val="28"/>
          <w:szCs w:val="28"/>
        </w:rPr>
        <w:t>высокой</w:t>
      </w:r>
      <w:proofErr w:type="gramEnd"/>
      <w:r w:rsidRPr="00291E07">
        <w:rPr>
          <w:sz w:val="28"/>
          <w:szCs w:val="28"/>
        </w:rPr>
        <w:t xml:space="preserve">, в случае если значение </w:t>
      </w:r>
      <w:proofErr w:type="spellStart"/>
      <w:r w:rsidRPr="00291E07">
        <w:rPr>
          <w:sz w:val="28"/>
          <w:szCs w:val="28"/>
        </w:rPr>
        <w:t>Э</w:t>
      </w:r>
      <w:r w:rsidRPr="00291E07">
        <w:rPr>
          <w:sz w:val="28"/>
          <w:szCs w:val="28"/>
          <w:vertAlign w:val="subscript"/>
        </w:rPr>
        <w:t>ис</w:t>
      </w:r>
      <w:proofErr w:type="spellEnd"/>
      <w:r w:rsidRPr="00291E07">
        <w:rPr>
          <w:sz w:val="28"/>
          <w:szCs w:val="28"/>
          <w:vertAlign w:val="subscript"/>
        </w:rPr>
        <w:t xml:space="preserve"> </w:t>
      </w:r>
      <w:r w:rsidRPr="00291E07">
        <w:rPr>
          <w:sz w:val="28"/>
          <w:szCs w:val="28"/>
        </w:rPr>
        <w:t>составляет 0,95 и более;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1E07">
        <w:rPr>
          <w:sz w:val="28"/>
          <w:szCs w:val="28"/>
        </w:rPr>
        <w:t>удовлетворительной</w:t>
      </w:r>
      <w:proofErr w:type="gramEnd"/>
      <w:r w:rsidRPr="00291E07">
        <w:rPr>
          <w:sz w:val="28"/>
          <w:szCs w:val="28"/>
        </w:rPr>
        <w:t xml:space="preserve">, в случае если значение </w:t>
      </w:r>
      <w:proofErr w:type="spellStart"/>
      <w:r w:rsidRPr="00291E07">
        <w:rPr>
          <w:sz w:val="28"/>
          <w:szCs w:val="28"/>
        </w:rPr>
        <w:t>Э</w:t>
      </w:r>
      <w:r w:rsidRPr="00291E07">
        <w:rPr>
          <w:sz w:val="28"/>
          <w:szCs w:val="28"/>
          <w:vertAlign w:val="subscript"/>
        </w:rPr>
        <w:t>ис</w:t>
      </w:r>
      <w:proofErr w:type="spellEnd"/>
      <w:r w:rsidRPr="00291E07">
        <w:rPr>
          <w:sz w:val="28"/>
          <w:szCs w:val="28"/>
        </w:rPr>
        <w:t xml:space="preserve"> составляет от 0,75 до 0,95;</w:t>
      </w:r>
    </w:p>
    <w:p w:rsidR="00291E07" w:rsidRPr="00291E07" w:rsidRDefault="00291E07" w:rsidP="00291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низкой, в случае если значение </w:t>
      </w:r>
      <w:proofErr w:type="spellStart"/>
      <w:r w:rsidRPr="00291E07">
        <w:rPr>
          <w:sz w:val="28"/>
          <w:szCs w:val="28"/>
        </w:rPr>
        <w:t>Э</w:t>
      </w:r>
      <w:r w:rsidRPr="00291E07">
        <w:rPr>
          <w:sz w:val="28"/>
          <w:szCs w:val="28"/>
          <w:vertAlign w:val="subscript"/>
        </w:rPr>
        <w:t>ис</w:t>
      </w:r>
      <w:proofErr w:type="spellEnd"/>
      <w:r w:rsidRPr="00291E07">
        <w:rPr>
          <w:sz w:val="28"/>
          <w:szCs w:val="28"/>
        </w:rPr>
        <w:t xml:space="preserve"> составляет менее 0,75.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291E07" w:rsidRPr="00291E07" w:rsidRDefault="00291E07" w:rsidP="00291E07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>8. Уровень реализации муниципальной программы в целом оценивается по формуле:</w:t>
      </w:r>
    </w:p>
    <w:p w:rsidR="00291E07" w:rsidRPr="00291E07" w:rsidRDefault="00291E07" w:rsidP="00291E07">
      <w:pPr>
        <w:shd w:val="clear" w:color="auto" w:fill="FFFFFF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91E07">
        <w:rPr>
          <w:rFonts w:eastAsia="Calibri"/>
          <w:sz w:val="28"/>
          <w:szCs w:val="28"/>
          <w:lang w:eastAsia="en-US"/>
        </w:rPr>
        <w:t>УР</w:t>
      </w:r>
      <w:r w:rsidRPr="00291E07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291E07">
        <w:rPr>
          <w:rFonts w:eastAsia="Calibri"/>
          <w:sz w:val="28"/>
          <w:szCs w:val="28"/>
          <w:lang w:eastAsia="en-US"/>
        </w:rPr>
        <w:t>= Э</w:t>
      </w:r>
      <w:r w:rsidRPr="00291E07">
        <w:rPr>
          <w:rFonts w:eastAsia="Calibri"/>
          <w:sz w:val="28"/>
          <w:szCs w:val="28"/>
          <w:vertAlign w:val="subscript"/>
          <w:lang w:eastAsia="en-US"/>
        </w:rPr>
        <w:t>о</w:t>
      </w:r>
      <w:r w:rsidRPr="00291E07">
        <w:rPr>
          <w:rFonts w:eastAsia="Calibri"/>
          <w:sz w:val="28"/>
          <w:szCs w:val="28"/>
          <w:lang w:eastAsia="en-US"/>
        </w:rPr>
        <w:t>х</w:t>
      </w:r>
      <w:proofErr w:type="gramStart"/>
      <w:r w:rsidRPr="00291E07">
        <w:rPr>
          <w:rFonts w:eastAsia="Calibri"/>
          <w:sz w:val="28"/>
          <w:szCs w:val="28"/>
          <w:lang w:eastAsia="en-US"/>
        </w:rPr>
        <w:t>0</w:t>
      </w:r>
      <w:proofErr w:type="gramEnd"/>
      <w:r w:rsidRPr="00291E07">
        <w:rPr>
          <w:rFonts w:eastAsia="Calibri"/>
          <w:sz w:val="28"/>
          <w:szCs w:val="28"/>
          <w:lang w:eastAsia="en-US"/>
        </w:rPr>
        <w:t xml:space="preserve">,5 + </w:t>
      </w:r>
      <w:proofErr w:type="spellStart"/>
      <w:r w:rsidRPr="00291E07">
        <w:rPr>
          <w:rFonts w:eastAsia="Calibri"/>
          <w:sz w:val="28"/>
          <w:szCs w:val="28"/>
          <w:lang w:eastAsia="en-US"/>
        </w:rPr>
        <w:t>СР</w:t>
      </w:r>
      <w:r w:rsidRPr="00291E07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291E07">
        <w:rPr>
          <w:rFonts w:eastAsia="Calibri"/>
          <w:sz w:val="28"/>
          <w:szCs w:val="28"/>
          <w:lang w:eastAsia="en-US"/>
        </w:rPr>
        <w:t>х</w:t>
      </w:r>
      <w:proofErr w:type="spellEnd"/>
      <w:r w:rsidRPr="00291E07">
        <w:rPr>
          <w:rFonts w:eastAsia="Calibri"/>
          <w:sz w:val="28"/>
          <w:szCs w:val="28"/>
          <w:lang w:eastAsia="en-US"/>
        </w:rPr>
        <w:t xml:space="preserve"> 0,3 + </w:t>
      </w:r>
      <w:proofErr w:type="spellStart"/>
      <w:r w:rsidRPr="00291E07">
        <w:rPr>
          <w:rFonts w:eastAsia="Calibri"/>
          <w:sz w:val="28"/>
          <w:szCs w:val="28"/>
          <w:lang w:eastAsia="en-US"/>
        </w:rPr>
        <w:t>Э</w:t>
      </w:r>
      <w:r w:rsidRPr="00291E07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291E07">
        <w:rPr>
          <w:rFonts w:eastAsia="Calibri"/>
          <w:sz w:val="28"/>
          <w:szCs w:val="28"/>
          <w:lang w:eastAsia="en-US"/>
        </w:rPr>
        <w:t>х</w:t>
      </w:r>
      <w:proofErr w:type="spellEnd"/>
      <w:r w:rsidRPr="00291E07">
        <w:rPr>
          <w:rFonts w:eastAsia="Calibri"/>
          <w:sz w:val="28"/>
          <w:szCs w:val="28"/>
          <w:lang w:eastAsia="en-US"/>
        </w:rPr>
        <w:t xml:space="preserve"> 0,2.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291E07">
        <w:rPr>
          <w:rFonts w:eastAsia="Calibri"/>
          <w:sz w:val="28"/>
          <w:szCs w:val="28"/>
          <w:lang w:eastAsia="en-US"/>
        </w:rPr>
        <w:t>УР</w:t>
      </w:r>
      <w:r w:rsidRPr="00291E07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291E07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291E07">
        <w:rPr>
          <w:rFonts w:eastAsia="Calibri"/>
          <w:sz w:val="28"/>
          <w:szCs w:val="28"/>
          <w:lang w:eastAsia="en-US"/>
        </w:rPr>
        <w:t>составляет 0,95 и более;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 xml:space="preserve">уровень реализации муниципальной программы в отчетном году признается удовлетворительным, если </w:t>
      </w:r>
      <w:proofErr w:type="spellStart"/>
      <w:r w:rsidRPr="00291E07">
        <w:rPr>
          <w:rFonts w:eastAsia="Calibri"/>
          <w:sz w:val="28"/>
          <w:szCs w:val="28"/>
          <w:lang w:eastAsia="en-US"/>
        </w:rPr>
        <w:t>УР</w:t>
      </w:r>
      <w:r w:rsidRPr="00291E07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291E07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291E07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1E07">
        <w:rPr>
          <w:rFonts w:eastAsia="Calibri"/>
          <w:sz w:val="28"/>
          <w:szCs w:val="28"/>
          <w:lang w:eastAsia="en-US"/>
        </w:rPr>
        <w:t xml:space="preserve">уровень реализации муниципальной программы в отчетном году признается низким, если </w:t>
      </w:r>
      <w:proofErr w:type="spellStart"/>
      <w:r w:rsidRPr="00291E07">
        <w:rPr>
          <w:rFonts w:eastAsia="Calibri"/>
          <w:sz w:val="28"/>
          <w:szCs w:val="28"/>
          <w:lang w:eastAsia="en-US"/>
        </w:rPr>
        <w:t>УР</w:t>
      </w:r>
      <w:r w:rsidRPr="00291E07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291E07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291E07">
        <w:rPr>
          <w:rFonts w:eastAsia="Calibri"/>
          <w:sz w:val="28"/>
          <w:szCs w:val="28"/>
          <w:lang w:eastAsia="en-US"/>
        </w:rPr>
        <w:t>составляет менее 0,75.</w:t>
      </w:r>
    </w:p>
    <w:p w:rsidR="00291E07" w:rsidRPr="00291E07" w:rsidRDefault="00291E07" w:rsidP="00291E07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291E07">
        <w:rPr>
          <w:sz w:val="28"/>
          <w:szCs w:val="28"/>
        </w:rPr>
        <w:lastRenderedPageBreak/>
        <w:t>Приложение № 2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к постановлению</w:t>
      </w:r>
    </w:p>
    <w:p w:rsidR="003B6464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 xml:space="preserve">Администрации 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>Орловского района</w:t>
      </w:r>
    </w:p>
    <w:p w:rsidR="003B6464" w:rsidRPr="00291E07" w:rsidRDefault="003B6464" w:rsidP="003B6464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 xml:space="preserve">от </w:t>
      </w:r>
      <w:r>
        <w:rPr>
          <w:sz w:val="28"/>
          <w:szCs w:val="28"/>
        </w:rPr>
        <w:t>29.01.2018</w:t>
      </w:r>
      <w:r w:rsidRPr="00291E07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91E07">
        <w:rPr>
          <w:sz w:val="28"/>
          <w:szCs w:val="28"/>
        </w:rPr>
        <w:t xml:space="preserve">ПЕРЕЧЕНЬ </w:t>
      </w:r>
      <w:r w:rsidRPr="00291E07">
        <w:rPr>
          <w:sz w:val="28"/>
          <w:szCs w:val="28"/>
        </w:rPr>
        <w:br/>
        <w:t>постановлений Администрации Орловского района,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91E07">
        <w:rPr>
          <w:sz w:val="28"/>
          <w:szCs w:val="28"/>
        </w:rPr>
        <w:t>признанных</w:t>
      </w:r>
      <w:proofErr w:type="gramEnd"/>
      <w:r w:rsidRPr="00291E07">
        <w:rPr>
          <w:sz w:val="28"/>
          <w:szCs w:val="28"/>
        </w:rPr>
        <w:t xml:space="preserve"> утратившими силу</w:t>
      </w: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E07" w:rsidRPr="00291E07" w:rsidRDefault="00291E07" w:rsidP="00236725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0" w:lineRule="auto"/>
        <w:ind w:left="0" w:firstLine="567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Постановление Администрации Орловского района от 05.09.2013 № 691  </w:t>
      </w:r>
      <w:r w:rsidRPr="00291E07">
        <w:rPr>
          <w:bCs/>
          <w:sz w:val="28"/>
          <w:szCs w:val="28"/>
        </w:rPr>
        <w:t>«Об утверждении Порядка разработки, реализации и оценки эффективности муниципальных программ Орловского района».</w:t>
      </w:r>
    </w:p>
    <w:p w:rsidR="00291E07" w:rsidRPr="00291E07" w:rsidRDefault="00291E07" w:rsidP="00236725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0" w:lineRule="auto"/>
        <w:ind w:left="0" w:firstLine="567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Постановление Администрации Орловского района от 24.06.2015 № 512 «О внесении изменений в постановление Администрации Орловского района </w:t>
      </w:r>
      <w:r w:rsidRPr="00291E07">
        <w:rPr>
          <w:sz w:val="28"/>
          <w:szCs w:val="28"/>
        </w:rPr>
        <w:br/>
        <w:t>от 05.09.2013 № 691».</w:t>
      </w:r>
    </w:p>
    <w:p w:rsidR="00291E07" w:rsidRPr="00291E07" w:rsidRDefault="00291E07" w:rsidP="00236725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0" w:lineRule="auto"/>
        <w:ind w:left="0" w:firstLine="567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Постановление Администрации Орловского района от 10.09.2015 № 734 «О внесении изменений в постановление Администрации Орловского района </w:t>
      </w:r>
      <w:r w:rsidRPr="00291E07">
        <w:rPr>
          <w:sz w:val="28"/>
          <w:szCs w:val="28"/>
        </w:rPr>
        <w:br/>
        <w:t>от 05.09.2013 № 691».</w:t>
      </w:r>
    </w:p>
    <w:p w:rsidR="00291E07" w:rsidRPr="00291E07" w:rsidRDefault="00291E07" w:rsidP="00236725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0" w:lineRule="auto"/>
        <w:ind w:left="0" w:firstLine="567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Постановление Администрации Орловского района от 28.10.2015 № 852 «О внесении изменений в постановление Администрации Орловского района </w:t>
      </w:r>
      <w:r w:rsidRPr="00291E07">
        <w:rPr>
          <w:sz w:val="28"/>
          <w:szCs w:val="28"/>
        </w:rPr>
        <w:br/>
        <w:t>от 05.09.2013 № 691».</w:t>
      </w:r>
    </w:p>
    <w:p w:rsidR="00291E07" w:rsidRPr="00291E07" w:rsidRDefault="00291E07" w:rsidP="00236725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0" w:lineRule="auto"/>
        <w:ind w:left="0" w:firstLine="567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Постановление Администрации Орловского района от 28.09.2016 № 624 «О внесении изменений в постановление Администрации Орловского района </w:t>
      </w:r>
      <w:r w:rsidRPr="00291E07">
        <w:rPr>
          <w:sz w:val="28"/>
          <w:szCs w:val="28"/>
        </w:rPr>
        <w:br/>
        <w:t>от 05.09.2013 № 691».</w:t>
      </w:r>
    </w:p>
    <w:p w:rsidR="00291E07" w:rsidRPr="00291E07" w:rsidRDefault="00291E07" w:rsidP="00236725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0" w:lineRule="auto"/>
        <w:ind w:left="0" w:firstLine="567"/>
        <w:jc w:val="both"/>
        <w:rPr>
          <w:sz w:val="28"/>
          <w:szCs w:val="28"/>
        </w:rPr>
      </w:pPr>
      <w:r w:rsidRPr="00291E07">
        <w:rPr>
          <w:sz w:val="28"/>
          <w:szCs w:val="28"/>
        </w:rPr>
        <w:t xml:space="preserve">Постановление Администрации Орловского района от 12.04.2017 № 230 «О внесении изменений в постановление Администрации Орловского района </w:t>
      </w:r>
      <w:r w:rsidRPr="00291E07">
        <w:rPr>
          <w:sz w:val="28"/>
          <w:szCs w:val="28"/>
        </w:rPr>
        <w:br/>
        <w:t>от 05.09.2013 № 691».</w:t>
      </w:r>
    </w:p>
    <w:p w:rsidR="00291E07" w:rsidRPr="00291E07" w:rsidRDefault="00291E07" w:rsidP="00291E0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91E07" w:rsidRPr="00291E07" w:rsidRDefault="00291E07" w:rsidP="00291E0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91E07" w:rsidRPr="00291E07" w:rsidRDefault="00291E07" w:rsidP="00291E07">
      <w:pPr>
        <w:rPr>
          <w:sz w:val="28"/>
          <w:szCs w:val="20"/>
        </w:rPr>
      </w:pPr>
    </w:p>
    <w:p w:rsidR="00291E07" w:rsidRPr="00291E07" w:rsidRDefault="00291E07" w:rsidP="00291E07">
      <w:pPr>
        <w:rPr>
          <w:sz w:val="28"/>
          <w:szCs w:val="28"/>
        </w:rPr>
      </w:pPr>
      <w:r w:rsidRPr="00291E07">
        <w:rPr>
          <w:sz w:val="28"/>
          <w:szCs w:val="28"/>
        </w:rPr>
        <w:t>Управляющий делами</w:t>
      </w:r>
    </w:p>
    <w:p w:rsidR="00291E07" w:rsidRPr="00291E07" w:rsidRDefault="00291E07" w:rsidP="00291E07">
      <w:pPr>
        <w:rPr>
          <w:sz w:val="28"/>
          <w:szCs w:val="20"/>
        </w:rPr>
      </w:pPr>
      <w:r w:rsidRPr="00291E07">
        <w:rPr>
          <w:sz w:val="28"/>
          <w:szCs w:val="28"/>
        </w:rPr>
        <w:t xml:space="preserve">Администрации Орловского района </w:t>
      </w:r>
      <w:r w:rsidR="003B6464">
        <w:rPr>
          <w:sz w:val="28"/>
          <w:szCs w:val="28"/>
        </w:rPr>
        <w:tab/>
      </w:r>
      <w:r w:rsidR="003B6464">
        <w:rPr>
          <w:sz w:val="28"/>
          <w:szCs w:val="28"/>
        </w:rPr>
        <w:tab/>
      </w:r>
      <w:r w:rsidR="003B6464">
        <w:rPr>
          <w:sz w:val="28"/>
          <w:szCs w:val="28"/>
        </w:rPr>
        <w:tab/>
      </w:r>
      <w:r w:rsidR="003B6464">
        <w:rPr>
          <w:sz w:val="28"/>
          <w:szCs w:val="28"/>
        </w:rPr>
        <w:tab/>
      </w:r>
      <w:r w:rsidR="003B6464">
        <w:rPr>
          <w:sz w:val="28"/>
          <w:szCs w:val="28"/>
        </w:rPr>
        <w:tab/>
      </w:r>
      <w:r w:rsidRPr="00291E07">
        <w:rPr>
          <w:sz w:val="28"/>
          <w:szCs w:val="28"/>
        </w:rPr>
        <w:t>З.Н. Дегтярёва</w:t>
      </w:r>
    </w:p>
    <w:p w:rsidR="00291E07" w:rsidRPr="00291E07" w:rsidRDefault="00291E07" w:rsidP="00291E07">
      <w:pPr>
        <w:rPr>
          <w:sz w:val="28"/>
          <w:szCs w:val="28"/>
        </w:rPr>
      </w:pPr>
    </w:p>
    <w:p w:rsidR="00291E07" w:rsidRPr="00291E07" w:rsidRDefault="00291E07" w:rsidP="00291E07">
      <w:pPr>
        <w:ind w:firstLine="709"/>
        <w:jc w:val="both"/>
        <w:rPr>
          <w:sz w:val="20"/>
          <w:szCs w:val="20"/>
        </w:rPr>
      </w:pPr>
    </w:p>
    <w:p w:rsidR="00291E07" w:rsidRPr="00291E07" w:rsidRDefault="00291E07" w:rsidP="003457AD">
      <w:pPr>
        <w:jc w:val="both"/>
        <w:rPr>
          <w:color w:val="000000" w:themeColor="text1"/>
          <w:sz w:val="28"/>
          <w:szCs w:val="28"/>
        </w:rPr>
      </w:pPr>
    </w:p>
    <w:sectPr w:rsidR="00291E07" w:rsidRPr="00291E07" w:rsidSect="00291E07">
      <w:footerReference w:type="default" r:id="rId15"/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07" w:rsidRDefault="00291E07" w:rsidP="00291E07">
      <w:r>
        <w:separator/>
      </w:r>
    </w:p>
  </w:endnote>
  <w:endnote w:type="continuationSeparator" w:id="0">
    <w:p w:rsidR="00291E07" w:rsidRDefault="00291E07" w:rsidP="0029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18333"/>
      <w:docPartObj>
        <w:docPartGallery w:val="Page Numbers (Bottom of Page)"/>
        <w:docPartUnique/>
      </w:docPartObj>
    </w:sdtPr>
    <w:sdtEndPr/>
    <w:sdtContent>
      <w:p w:rsidR="00291E07" w:rsidRDefault="00291E0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464">
          <w:rPr>
            <w:noProof/>
          </w:rPr>
          <w:t>1</w:t>
        </w:r>
        <w:r>
          <w:fldChar w:fldCharType="end"/>
        </w:r>
      </w:p>
    </w:sdtContent>
  </w:sdt>
  <w:p w:rsidR="00291E07" w:rsidRDefault="00291E0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07" w:rsidRDefault="00291E07" w:rsidP="00291E07">
      <w:r>
        <w:separator/>
      </w:r>
    </w:p>
  </w:footnote>
  <w:footnote w:type="continuationSeparator" w:id="0">
    <w:p w:rsidR="00291E07" w:rsidRDefault="00291E07" w:rsidP="0029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A4764"/>
    <w:multiLevelType w:val="hybridMultilevel"/>
    <w:tmpl w:val="1C16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E849BF"/>
    <w:multiLevelType w:val="multilevel"/>
    <w:tmpl w:val="C5F0006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952AB6"/>
    <w:multiLevelType w:val="hybridMultilevel"/>
    <w:tmpl w:val="7034F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0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526076A"/>
    <w:multiLevelType w:val="multilevel"/>
    <w:tmpl w:val="2408C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20DAA"/>
    <w:multiLevelType w:val="multilevel"/>
    <w:tmpl w:val="A46EBC2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34DBA"/>
    <w:multiLevelType w:val="hybridMultilevel"/>
    <w:tmpl w:val="37121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9D4BC4"/>
    <w:multiLevelType w:val="hybridMultilevel"/>
    <w:tmpl w:val="EB26D150"/>
    <w:lvl w:ilvl="0" w:tplc="4D76320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7C5337"/>
    <w:multiLevelType w:val="multilevel"/>
    <w:tmpl w:val="6AEC4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BE4A27"/>
    <w:multiLevelType w:val="multilevel"/>
    <w:tmpl w:val="5966FA3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21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1"/>
  </w:num>
  <w:num w:numId="5">
    <w:abstractNumId w:val="9"/>
  </w:num>
  <w:num w:numId="6">
    <w:abstractNumId w:val="21"/>
  </w:num>
  <w:num w:numId="7">
    <w:abstractNumId w:val="19"/>
  </w:num>
  <w:num w:numId="8">
    <w:abstractNumId w:val="17"/>
  </w:num>
  <w:num w:numId="9">
    <w:abstractNumId w:val="24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4"/>
  </w:num>
  <w:num w:numId="19">
    <w:abstractNumId w:val="8"/>
  </w:num>
  <w:num w:numId="20">
    <w:abstractNumId w:val="15"/>
  </w:num>
  <w:num w:numId="21">
    <w:abstractNumId w:val="23"/>
  </w:num>
  <w:num w:numId="22">
    <w:abstractNumId w:val="13"/>
  </w:num>
  <w:num w:numId="23">
    <w:abstractNumId w:val="20"/>
  </w:num>
  <w:num w:numId="24">
    <w:abstractNumId w:val="22"/>
  </w:num>
  <w:num w:numId="25">
    <w:abstractNumId w:val="12"/>
  </w:num>
  <w:num w:numId="26">
    <w:abstractNumId w:val="14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5BC"/>
    <w:rsid w:val="00065260"/>
    <w:rsid w:val="00071A6B"/>
    <w:rsid w:val="00074B14"/>
    <w:rsid w:val="000B45BC"/>
    <w:rsid w:val="000D1DC5"/>
    <w:rsid w:val="00102FCA"/>
    <w:rsid w:val="00111A2F"/>
    <w:rsid w:val="00112DF7"/>
    <w:rsid w:val="0012779E"/>
    <w:rsid w:val="00132210"/>
    <w:rsid w:val="001344B2"/>
    <w:rsid w:val="00186B45"/>
    <w:rsid w:val="00190C2E"/>
    <w:rsid w:val="001A029D"/>
    <w:rsid w:val="001A40BA"/>
    <w:rsid w:val="001D06D2"/>
    <w:rsid w:val="002264C7"/>
    <w:rsid w:val="00236725"/>
    <w:rsid w:val="00247398"/>
    <w:rsid w:val="00263251"/>
    <w:rsid w:val="00270262"/>
    <w:rsid w:val="00291E07"/>
    <w:rsid w:val="002932B8"/>
    <w:rsid w:val="002A30A8"/>
    <w:rsid w:val="002D73E1"/>
    <w:rsid w:val="002E1DF2"/>
    <w:rsid w:val="0034378D"/>
    <w:rsid w:val="003457AD"/>
    <w:rsid w:val="003A5113"/>
    <w:rsid w:val="003B6464"/>
    <w:rsid w:val="003E2006"/>
    <w:rsid w:val="003F0C84"/>
    <w:rsid w:val="003F29C4"/>
    <w:rsid w:val="0040026C"/>
    <w:rsid w:val="00421418"/>
    <w:rsid w:val="00432E39"/>
    <w:rsid w:val="00457910"/>
    <w:rsid w:val="00470977"/>
    <w:rsid w:val="00475667"/>
    <w:rsid w:val="00477CE4"/>
    <w:rsid w:val="00505762"/>
    <w:rsid w:val="005118FB"/>
    <w:rsid w:val="00517B4A"/>
    <w:rsid w:val="0055311B"/>
    <w:rsid w:val="00555375"/>
    <w:rsid w:val="00567F0D"/>
    <w:rsid w:val="00583B2D"/>
    <w:rsid w:val="00596F2C"/>
    <w:rsid w:val="005E1F2D"/>
    <w:rsid w:val="006014A5"/>
    <w:rsid w:val="00604603"/>
    <w:rsid w:val="006125A8"/>
    <w:rsid w:val="00652078"/>
    <w:rsid w:val="006721D3"/>
    <w:rsid w:val="006852A8"/>
    <w:rsid w:val="00685D3A"/>
    <w:rsid w:val="0069171D"/>
    <w:rsid w:val="006C335B"/>
    <w:rsid w:val="0070298D"/>
    <w:rsid w:val="007046F6"/>
    <w:rsid w:val="0073225D"/>
    <w:rsid w:val="00735AD8"/>
    <w:rsid w:val="00754711"/>
    <w:rsid w:val="0075798D"/>
    <w:rsid w:val="00772F2E"/>
    <w:rsid w:val="007B57F3"/>
    <w:rsid w:val="007B767B"/>
    <w:rsid w:val="007E1858"/>
    <w:rsid w:val="007F7903"/>
    <w:rsid w:val="00821A8E"/>
    <w:rsid w:val="00833B7C"/>
    <w:rsid w:val="00842EF9"/>
    <w:rsid w:val="00847175"/>
    <w:rsid w:val="008D3422"/>
    <w:rsid w:val="008F645E"/>
    <w:rsid w:val="008F6BB9"/>
    <w:rsid w:val="009103E5"/>
    <w:rsid w:val="00917839"/>
    <w:rsid w:val="00942B2A"/>
    <w:rsid w:val="00977704"/>
    <w:rsid w:val="00990340"/>
    <w:rsid w:val="00996B18"/>
    <w:rsid w:val="009A7332"/>
    <w:rsid w:val="009B1ED6"/>
    <w:rsid w:val="009F7699"/>
    <w:rsid w:val="00A01F3D"/>
    <w:rsid w:val="00A10F31"/>
    <w:rsid w:val="00A23046"/>
    <w:rsid w:val="00A26546"/>
    <w:rsid w:val="00A630EA"/>
    <w:rsid w:val="00A96195"/>
    <w:rsid w:val="00AA61F9"/>
    <w:rsid w:val="00AD0E1A"/>
    <w:rsid w:val="00AE7368"/>
    <w:rsid w:val="00AF63C2"/>
    <w:rsid w:val="00B03A49"/>
    <w:rsid w:val="00B04CDA"/>
    <w:rsid w:val="00B12295"/>
    <w:rsid w:val="00B322B3"/>
    <w:rsid w:val="00B640A2"/>
    <w:rsid w:val="00B911DE"/>
    <w:rsid w:val="00BB4356"/>
    <w:rsid w:val="00BE3E06"/>
    <w:rsid w:val="00BF4A7C"/>
    <w:rsid w:val="00C4453E"/>
    <w:rsid w:val="00C50AC9"/>
    <w:rsid w:val="00C62C55"/>
    <w:rsid w:val="00C634C2"/>
    <w:rsid w:val="00CB5AA8"/>
    <w:rsid w:val="00CD4031"/>
    <w:rsid w:val="00CD7535"/>
    <w:rsid w:val="00CF6EDF"/>
    <w:rsid w:val="00D06CFA"/>
    <w:rsid w:val="00D07AB9"/>
    <w:rsid w:val="00D6137A"/>
    <w:rsid w:val="00D7132A"/>
    <w:rsid w:val="00D843A0"/>
    <w:rsid w:val="00DA232C"/>
    <w:rsid w:val="00DA6720"/>
    <w:rsid w:val="00DC7B78"/>
    <w:rsid w:val="00E23474"/>
    <w:rsid w:val="00E3099B"/>
    <w:rsid w:val="00E94FCF"/>
    <w:rsid w:val="00EB1493"/>
    <w:rsid w:val="00EC053C"/>
    <w:rsid w:val="00F32B2A"/>
    <w:rsid w:val="00F5783B"/>
    <w:rsid w:val="00F90E3A"/>
    <w:rsid w:val="00F945A5"/>
    <w:rsid w:val="00FC1EA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91E07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rsid w:val="00291E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1E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1E0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91E07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291E0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91E0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291E0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52"/>
    </w:rPr>
  </w:style>
  <w:style w:type="paragraph" w:styleId="a5">
    <w:name w:val="Balloon Text"/>
    <w:basedOn w:val="a"/>
    <w:link w:val="a6"/>
    <w:uiPriority w:val="99"/>
    <w:rsid w:val="007F7903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3457AD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291E07"/>
    <w:rPr>
      <w:sz w:val="28"/>
    </w:rPr>
  </w:style>
  <w:style w:type="character" w:customStyle="1" w:styleId="30">
    <w:name w:val="Заголовок 3 Знак"/>
    <w:basedOn w:val="a0"/>
    <w:semiHidden/>
    <w:rsid w:val="00291E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291E0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91E07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rsid w:val="00291E07"/>
    <w:rPr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291E07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rsid w:val="00291E07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rsid w:val="00291E07"/>
    <w:rPr>
      <w:rFonts w:ascii="Cambria" w:hAnsi="Cambria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rsid w:val="00291E07"/>
  </w:style>
  <w:style w:type="character" w:customStyle="1" w:styleId="10">
    <w:name w:val="Заголовок 1 Знак"/>
    <w:link w:val="1"/>
    <w:rsid w:val="00291E07"/>
    <w:rPr>
      <w:sz w:val="32"/>
      <w:szCs w:val="24"/>
    </w:rPr>
  </w:style>
  <w:style w:type="character" w:customStyle="1" w:styleId="31">
    <w:name w:val="Заголовок 3 Знак1"/>
    <w:aliases w:val="Знак2 Знак Знак"/>
    <w:link w:val="3"/>
    <w:locked/>
    <w:rsid w:val="00291E07"/>
    <w:rPr>
      <w:rFonts w:ascii="Arial" w:hAnsi="Arial" w:cs="Arial"/>
      <w:b/>
      <w:bCs/>
      <w:sz w:val="26"/>
      <w:szCs w:val="26"/>
    </w:rPr>
  </w:style>
  <w:style w:type="paragraph" w:styleId="a9">
    <w:name w:val="Body Text"/>
    <w:basedOn w:val="a"/>
    <w:link w:val="aa"/>
    <w:rsid w:val="00291E07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91E07"/>
    <w:rPr>
      <w:sz w:val="28"/>
    </w:rPr>
  </w:style>
  <w:style w:type="paragraph" w:styleId="ab">
    <w:name w:val="Body Text Indent"/>
    <w:basedOn w:val="a"/>
    <w:link w:val="ac"/>
    <w:rsid w:val="00291E07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291E07"/>
    <w:rPr>
      <w:sz w:val="28"/>
    </w:rPr>
  </w:style>
  <w:style w:type="paragraph" w:customStyle="1" w:styleId="Postan">
    <w:name w:val="Postan"/>
    <w:basedOn w:val="a"/>
    <w:rsid w:val="00291E07"/>
    <w:pPr>
      <w:jc w:val="center"/>
    </w:pPr>
    <w:rPr>
      <w:sz w:val="28"/>
      <w:szCs w:val="20"/>
    </w:rPr>
  </w:style>
  <w:style w:type="paragraph" w:styleId="ad">
    <w:name w:val="footer"/>
    <w:basedOn w:val="a"/>
    <w:link w:val="ae"/>
    <w:uiPriority w:val="99"/>
    <w:rsid w:val="00291E0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291E07"/>
  </w:style>
  <w:style w:type="paragraph" w:styleId="af">
    <w:name w:val="header"/>
    <w:basedOn w:val="a"/>
    <w:link w:val="af0"/>
    <w:uiPriority w:val="99"/>
    <w:rsid w:val="00291E0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291E07"/>
  </w:style>
  <w:style w:type="character" w:styleId="af1">
    <w:name w:val="page number"/>
    <w:basedOn w:val="a0"/>
    <w:rsid w:val="00291E07"/>
  </w:style>
  <w:style w:type="character" w:customStyle="1" w:styleId="HTML">
    <w:name w:val="Стандартный HTML Знак"/>
    <w:link w:val="HTML0"/>
    <w:locked/>
    <w:rsid w:val="00291E07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291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291E07"/>
    <w:rPr>
      <w:rFonts w:ascii="Consolas" w:hAnsi="Consolas" w:cs="Consola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rsid w:val="00291E07"/>
    <w:rPr>
      <w:sz w:val="24"/>
      <w:szCs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291E07"/>
  </w:style>
  <w:style w:type="character" w:customStyle="1" w:styleId="12">
    <w:name w:val="Текст сноски Знак1"/>
    <w:basedOn w:val="a0"/>
    <w:rsid w:val="00291E07"/>
  </w:style>
  <w:style w:type="character" w:customStyle="1" w:styleId="af4">
    <w:name w:val="Текст концевой сноски Знак"/>
    <w:link w:val="af5"/>
    <w:locked/>
    <w:rsid w:val="00291E07"/>
  </w:style>
  <w:style w:type="paragraph" w:styleId="af5">
    <w:name w:val="endnote text"/>
    <w:basedOn w:val="a"/>
    <w:link w:val="af4"/>
    <w:rsid w:val="00291E07"/>
    <w:rPr>
      <w:sz w:val="20"/>
      <w:szCs w:val="20"/>
    </w:rPr>
  </w:style>
  <w:style w:type="character" w:customStyle="1" w:styleId="13">
    <w:name w:val="Текст концевой сноски Знак1"/>
    <w:basedOn w:val="a0"/>
    <w:rsid w:val="00291E07"/>
  </w:style>
  <w:style w:type="character" w:customStyle="1" w:styleId="a4">
    <w:name w:val="Название Знак"/>
    <w:link w:val="a3"/>
    <w:locked/>
    <w:rsid w:val="00291E07"/>
    <w:rPr>
      <w:sz w:val="52"/>
      <w:szCs w:val="24"/>
    </w:rPr>
  </w:style>
  <w:style w:type="character" w:customStyle="1" w:styleId="af6">
    <w:name w:val="Подзаголовок Знак"/>
    <w:link w:val="af7"/>
    <w:locked/>
    <w:rsid w:val="00291E07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7">
    <w:name w:val="Subtitle"/>
    <w:basedOn w:val="a"/>
    <w:next w:val="a"/>
    <w:link w:val="af6"/>
    <w:qFormat/>
    <w:rsid w:val="00291E07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14">
    <w:name w:val="Подзаголовок Знак1"/>
    <w:basedOn w:val="a0"/>
    <w:rsid w:val="00291E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291E07"/>
    <w:rPr>
      <w:sz w:val="24"/>
      <w:szCs w:val="24"/>
    </w:rPr>
  </w:style>
  <w:style w:type="paragraph" w:styleId="22">
    <w:name w:val="Body Text 2"/>
    <w:basedOn w:val="a"/>
    <w:link w:val="21"/>
    <w:rsid w:val="00291E07"/>
    <w:pPr>
      <w:spacing w:after="120" w:line="480" w:lineRule="auto"/>
    </w:pPr>
  </w:style>
  <w:style w:type="character" w:customStyle="1" w:styleId="210">
    <w:name w:val="Основной текст 2 Знак1"/>
    <w:basedOn w:val="a0"/>
    <w:rsid w:val="00291E07"/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291E07"/>
  </w:style>
  <w:style w:type="paragraph" w:styleId="24">
    <w:name w:val="Body Text Indent 2"/>
    <w:basedOn w:val="a"/>
    <w:link w:val="23"/>
    <w:rsid w:val="00291E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rsid w:val="00291E07"/>
    <w:rPr>
      <w:sz w:val="24"/>
      <w:szCs w:val="24"/>
    </w:rPr>
  </w:style>
  <w:style w:type="character" w:customStyle="1" w:styleId="32">
    <w:name w:val="Основной текст с отступом 3 Знак"/>
    <w:link w:val="33"/>
    <w:locked/>
    <w:rsid w:val="00291E07"/>
    <w:rPr>
      <w:sz w:val="16"/>
    </w:rPr>
  </w:style>
  <w:style w:type="paragraph" w:styleId="33">
    <w:name w:val="Body Text Indent 3"/>
    <w:basedOn w:val="a"/>
    <w:link w:val="32"/>
    <w:rsid w:val="00291E07"/>
    <w:pPr>
      <w:spacing w:after="120"/>
      <w:ind w:left="283"/>
      <w:jc w:val="both"/>
    </w:pPr>
    <w:rPr>
      <w:sz w:val="16"/>
      <w:szCs w:val="20"/>
    </w:rPr>
  </w:style>
  <w:style w:type="character" w:customStyle="1" w:styleId="310">
    <w:name w:val="Основной текст с отступом 3 Знак1"/>
    <w:basedOn w:val="a0"/>
    <w:rsid w:val="00291E07"/>
    <w:rPr>
      <w:sz w:val="16"/>
      <w:szCs w:val="16"/>
    </w:rPr>
  </w:style>
  <w:style w:type="character" w:customStyle="1" w:styleId="af8">
    <w:name w:val="Схема документа Знак"/>
    <w:link w:val="af9"/>
    <w:locked/>
    <w:rsid w:val="00291E07"/>
    <w:rPr>
      <w:rFonts w:ascii="Tahoma" w:hAnsi="Tahoma" w:cs="Tahoma"/>
      <w:shd w:val="clear" w:color="auto" w:fill="000080"/>
    </w:rPr>
  </w:style>
  <w:style w:type="paragraph" w:styleId="af9">
    <w:name w:val="Document Map"/>
    <w:basedOn w:val="a"/>
    <w:link w:val="af8"/>
    <w:rsid w:val="00291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5">
    <w:name w:val="Схема документа Знак1"/>
    <w:basedOn w:val="a0"/>
    <w:rsid w:val="00291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291E07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locked/>
    <w:rsid w:val="00291E07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291E07"/>
    <w:rPr>
      <w:rFonts w:ascii="Calibri" w:hAnsi="Calibri"/>
      <w:i/>
      <w:iCs/>
      <w:color w:val="000000"/>
      <w:sz w:val="22"/>
      <w:szCs w:val="22"/>
    </w:rPr>
  </w:style>
  <w:style w:type="paragraph" w:styleId="26">
    <w:name w:val="Quote"/>
    <w:basedOn w:val="a"/>
    <w:next w:val="a"/>
    <w:link w:val="25"/>
    <w:qFormat/>
    <w:rsid w:val="00291E07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291E07"/>
    <w:rPr>
      <w:i/>
      <w:iCs/>
      <w:color w:val="000000" w:themeColor="text1"/>
      <w:sz w:val="24"/>
      <w:szCs w:val="24"/>
    </w:rPr>
  </w:style>
  <w:style w:type="character" w:customStyle="1" w:styleId="afa">
    <w:name w:val="Выделенная цитата Знак"/>
    <w:link w:val="afb"/>
    <w:locked/>
    <w:rsid w:val="00291E07"/>
    <w:rPr>
      <w:rFonts w:ascii="Calibri" w:hAnsi="Calibri"/>
      <w:b/>
      <w:bCs/>
      <w:i/>
      <w:iCs/>
      <w:color w:val="4F81BD"/>
      <w:sz w:val="22"/>
      <w:szCs w:val="22"/>
    </w:rPr>
  </w:style>
  <w:style w:type="paragraph" w:styleId="afb">
    <w:name w:val="Intense Quote"/>
    <w:basedOn w:val="a"/>
    <w:next w:val="a"/>
    <w:link w:val="afa"/>
    <w:qFormat/>
    <w:rsid w:val="00291E0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291E07"/>
    <w:rPr>
      <w:b/>
      <w:bCs/>
      <w:i/>
      <w:iCs/>
      <w:color w:val="4F81BD" w:themeColor="accent1"/>
      <w:sz w:val="24"/>
      <w:szCs w:val="24"/>
    </w:rPr>
  </w:style>
  <w:style w:type="character" w:styleId="afc">
    <w:name w:val="Hyperlink"/>
    <w:uiPriority w:val="99"/>
    <w:rsid w:val="00291E07"/>
    <w:rPr>
      <w:color w:val="0000FF"/>
      <w:u w:val="single"/>
    </w:rPr>
  </w:style>
  <w:style w:type="character" w:customStyle="1" w:styleId="apple-style-span">
    <w:name w:val="apple-style-span"/>
    <w:basedOn w:val="a0"/>
    <w:rsid w:val="00291E07"/>
  </w:style>
  <w:style w:type="character" w:styleId="afd">
    <w:name w:val="Strong"/>
    <w:uiPriority w:val="22"/>
    <w:qFormat/>
    <w:rsid w:val="00291E07"/>
    <w:rPr>
      <w:b/>
      <w:bCs/>
    </w:rPr>
  </w:style>
  <w:style w:type="paragraph" w:styleId="afe">
    <w:name w:val="Normal (Web)"/>
    <w:basedOn w:val="a"/>
    <w:uiPriority w:val="99"/>
    <w:unhideWhenUsed/>
    <w:rsid w:val="00291E07"/>
    <w:pPr>
      <w:spacing w:before="30" w:after="30"/>
    </w:pPr>
  </w:style>
  <w:style w:type="paragraph" w:customStyle="1" w:styleId="ConsPlusCell">
    <w:name w:val="ConsPlusCell"/>
    <w:uiPriority w:val="99"/>
    <w:rsid w:val="00291E0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291E07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291E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91E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291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291E07"/>
    <w:rPr>
      <w:rFonts w:ascii="Courier New" w:hAnsi="Courier New" w:cs="Courier New"/>
    </w:rPr>
  </w:style>
  <w:style w:type="paragraph" w:styleId="aff1">
    <w:name w:val="Plain Text"/>
    <w:basedOn w:val="a"/>
    <w:link w:val="aff0"/>
    <w:rsid w:val="00291E07"/>
    <w:rPr>
      <w:rFonts w:ascii="Courier New" w:hAnsi="Courier New" w:cs="Courier New"/>
      <w:sz w:val="20"/>
      <w:szCs w:val="20"/>
    </w:rPr>
  </w:style>
  <w:style w:type="character" w:customStyle="1" w:styleId="18">
    <w:name w:val="Текст Знак1"/>
    <w:basedOn w:val="a0"/>
    <w:rsid w:val="00291E07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291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291E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f3">
    <w:name w:val="List Paragraph"/>
    <w:basedOn w:val="a"/>
    <w:uiPriority w:val="34"/>
    <w:qFormat/>
    <w:rsid w:val="00291E0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291E07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ff4">
    <w:name w:val="Гипертекстовая ссылка"/>
    <w:rsid w:val="00291E07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291E0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table" w:styleId="aff6">
    <w:name w:val="Table Grid"/>
    <w:basedOn w:val="a1"/>
    <w:uiPriority w:val="59"/>
    <w:rsid w:val="0029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291E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291E07"/>
    <w:rPr>
      <w:rFonts w:ascii="Courier New" w:hAnsi="Courier New" w:cs="Courier New"/>
    </w:rPr>
  </w:style>
  <w:style w:type="character" w:customStyle="1" w:styleId="QuoteChar">
    <w:name w:val="Quote Char"/>
    <w:link w:val="214"/>
    <w:locked/>
    <w:rsid w:val="00291E07"/>
    <w:rPr>
      <w:rFonts w:ascii="Calibri" w:hAnsi="Calibri"/>
      <w:i/>
      <w:color w:val="000000"/>
      <w:sz w:val="22"/>
    </w:rPr>
  </w:style>
  <w:style w:type="paragraph" w:customStyle="1" w:styleId="214">
    <w:name w:val="Цитата 21"/>
    <w:basedOn w:val="a"/>
    <w:next w:val="a"/>
    <w:link w:val="QuoteChar"/>
    <w:rsid w:val="00291E07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character" w:customStyle="1" w:styleId="IntenseQuoteChar">
    <w:name w:val="Intense Quote Char"/>
    <w:link w:val="19"/>
    <w:locked/>
    <w:rsid w:val="00291E07"/>
    <w:rPr>
      <w:rFonts w:ascii="Calibri" w:hAnsi="Calibri"/>
      <w:b/>
      <w:i/>
      <w:color w:val="4F81BD"/>
      <w:sz w:val="22"/>
    </w:rPr>
  </w:style>
  <w:style w:type="paragraph" w:customStyle="1" w:styleId="19">
    <w:name w:val="Выделенная цитата1"/>
    <w:basedOn w:val="a"/>
    <w:next w:val="a"/>
    <w:link w:val="IntenseQuoteChar"/>
    <w:rsid w:val="00291E0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customStyle="1" w:styleId="aff7">
    <w:name w:val="Основной текст_"/>
    <w:link w:val="61"/>
    <w:rsid w:val="00291E07"/>
    <w:rPr>
      <w:sz w:val="23"/>
      <w:szCs w:val="23"/>
      <w:shd w:val="clear" w:color="auto" w:fill="FFFFFF"/>
    </w:rPr>
  </w:style>
  <w:style w:type="character" w:customStyle="1" w:styleId="51">
    <w:name w:val="Основной текст5"/>
    <w:basedOn w:val="aff7"/>
    <w:rsid w:val="00291E07"/>
    <w:rPr>
      <w:sz w:val="23"/>
      <w:szCs w:val="23"/>
      <w:shd w:val="clear" w:color="auto" w:fill="FFFFFF"/>
    </w:rPr>
  </w:style>
  <w:style w:type="paragraph" w:customStyle="1" w:styleId="61">
    <w:name w:val="Основной текст6"/>
    <w:basedOn w:val="a"/>
    <w:link w:val="aff7"/>
    <w:rsid w:val="00291E07"/>
    <w:pPr>
      <w:shd w:val="clear" w:color="auto" w:fill="FFFFFF"/>
      <w:spacing w:before="480" w:after="900" w:line="0" w:lineRule="atLeast"/>
    </w:pPr>
    <w:rPr>
      <w:sz w:val="23"/>
      <w:szCs w:val="23"/>
    </w:rPr>
  </w:style>
  <w:style w:type="character" w:customStyle="1" w:styleId="aff8">
    <w:name w:val="Цветовое выделение"/>
    <w:rsid w:val="00291E07"/>
    <w:rPr>
      <w:b/>
      <w:bCs/>
      <w:color w:val="26282F"/>
      <w:sz w:val="26"/>
      <w:szCs w:val="26"/>
    </w:rPr>
  </w:style>
  <w:style w:type="paragraph" w:customStyle="1" w:styleId="aff9">
    <w:name w:val="Нормальный (таблица)"/>
    <w:basedOn w:val="a"/>
    <w:next w:val="a"/>
    <w:rsid w:val="00291E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donland.ru/documents/O-priznanii-utrativshimi-silu-nekotorykh-pravovykh-aktov-Rostovskojj-oblasti?pageid=128483&amp;mid=134977&amp;itemId=19445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5115</Words>
  <Characters>41689</Characters>
  <Application>Microsoft Office Word</Application>
  <DocSecurity>0</DocSecurity>
  <Lines>347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ИнТурБанк</Company>
  <LinksUpToDate>false</LinksUpToDate>
  <CharactersWithSpaces>46711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DIMON</dc:creator>
  <cp:lastModifiedBy>Секретарь замов</cp:lastModifiedBy>
  <cp:revision>7</cp:revision>
  <cp:lastPrinted>2018-01-29T10:03:00Z</cp:lastPrinted>
  <dcterms:created xsi:type="dcterms:W3CDTF">2018-01-25T11:04:00Z</dcterms:created>
  <dcterms:modified xsi:type="dcterms:W3CDTF">2018-01-29T10:04:00Z</dcterms:modified>
</cp:coreProperties>
</file>