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95" w:rsidRPr="000740CD" w:rsidRDefault="00A64295" w:rsidP="00A64295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4"/>
          <w:szCs w:val="24"/>
        </w:rPr>
      </w:pPr>
      <w:r w:rsidRPr="000740C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534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0740CD" w:rsidRDefault="001B4436" w:rsidP="00870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1B4436" w:rsidRPr="000740CD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740CD">
        <w:rPr>
          <w:rFonts w:ascii="Times New Roman" w:hAnsi="Times New Roman"/>
          <w:bCs/>
          <w:sz w:val="24"/>
          <w:szCs w:val="24"/>
        </w:rPr>
        <w:t>РОСТОВСКАЯ ОБЛАСТЬ</w:t>
      </w:r>
    </w:p>
    <w:p w:rsidR="001B4436" w:rsidRPr="000740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740CD">
        <w:rPr>
          <w:rFonts w:ascii="Times New Roman" w:hAnsi="Times New Roman"/>
          <w:bCs/>
          <w:sz w:val="24"/>
          <w:szCs w:val="24"/>
        </w:rPr>
        <w:t>МУНИЦИПАЛЬНОЕ ОБРАЗОВАНИЕ «ОРЛОВСКИЙ РАЙОН»</w:t>
      </w:r>
    </w:p>
    <w:p w:rsidR="001B4436" w:rsidRPr="000740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740CD">
        <w:rPr>
          <w:rFonts w:ascii="Times New Roman" w:hAnsi="Times New Roman"/>
          <w:bCs/>
          <w:sz w:val="24"/>
          <w:szCs w:val="24"/>
        </w:rPr>
        <w:t>СОБРАНИЕ ДЕПУТАТОВ ОРЛОВСКОГО РАЙОНА</w:t>
      </w:r>
    </w:p>
    <w:p w:rsidR="005F78E5" w:rsidRPr="000740CD" w:rsidRDefault="005F78E5" w:rsidP="001B4436">
      <w:pPr>
        <w:tabs>
          <w:tab w:val="left" w:pos="-2340"/>
        </w:tabs>
        <w:jc w:val="center"/>
        <w:rPr>
          <w:rFonts w:ascii="Times New Roman" w:hAnsi="Times New Roman"/>
          <w:sz w:val="24"/>
          <w:szCs w:val="24"/>
        </w:rPr>
      </w:pPr>
    </w:p>
    <w:p w:rsidR="001B4436" w:rsidRPr="000740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РЕШЕНИЕ</w:t>
      </w:r>
    </w:p>
    <w:p w:rsidR="001B4436" w:rsidRPr="000740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О внесении изменений в Решение Собрания депутатов Орловского района от 27.12.2018 года № 170 «О бюджетном процессе в Орловском районе»</w:t>
      </w:r>
      <w:r w:rsidR="005E05DE" w:rsidRPr="000740CD">
        <w:rPr>
          <w:rFonts w:ascii="Times New Roman" w:hAnsi="Times New Roman"/>
          <w:sz w:val="24"/>
          <w:szCs w:val="24"/>
        </w:rPr>
        <w:t xml:space="preserve"> </w:t>
      </w:r>
    </w:p>
    <w:p w:rsidR="005F78E5" w:rsidRPr="000740CD" w:rsidRDefault="001B4436" w:rsidP="005F78E5">
      <w:pPr>
        <w:tabs>
          <w:tab w:val="left" w:pos="-2340"/>
        </w:tabs>
        <w:spacing w:after="0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       </w:t>
      </w:r>
    </w:p>
    <w:p w:rsidR="001B4436" w:rsidRPr="000740CD" w:rsidRDefault="001B4436" w:rsidP="005F78E5">
      <w:pPr>
        <w:tabs>
          <w:tab w:val="left" w:pos="-2340"/>
        </w:tabs>
        <w:spacing w:after="0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   Принято</w:t>
      </w:r>
    </w:p>
    <w:p w:rsidR="00A64295" w:rsidRPr="000740CD" w:rsidRDefault="001B4436" w:rsidP="005F78E5">
      <w:pPr>
        <w:tabs>
          <w:tab w:val="left" w:pos="-2340"/>
        </w:tabs>
        <w:spacing w:after="0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 Собранием депутатов                  </w:t>
      </w:r>
      <w:r w:rsidR="000C0693" w:rsidRPr="000740CD">
        <w:rPr>
          <w:rFonts w:ascii="Times New Roman" w:hAnsi="Times New Roman"/>
          <w:sz w:val="24"/>
          <w:szCs w:val="24"/>
        </w:rPr>
        <w:t xml:space="preserve">                           </w:t>
      </w:r>
      <w:r w:rsidRPr="000740CD">
        <w:rPr>
          <w:rFonts w:ascii="Times New Roman" w:hAnsi="Times New Roman"/>
          <w:sz w:val="24"/>
          <w:szCs w:val="24"/>
        </w:rPr>
        <w:t xml:space="preserve">         </w:t>
      </w:r>
      <w:r w:rsidR="00A11F4B" w:rsidRPr="000740CD">
        <w:rPr>
          <w:rFonts w:ascii="Times New Roman" w:hAnsi="Times New Roman"/>
          <w:sz w:val="24"/>
          <w:szCs w:val="24"/>
        </w:rPr>
        <w:t xml:space="preserve"> </w:t>
      </w:r>
      <w:r w:rsidR="00430E8C">
        <w:rPr>
          <w:rFonts w:ascii="Times New Roman" w:hAnsi="Times New Roman"/>
          <w:sz w:val="24"/>
          <w:szCs w:val="24"/>
        </w:rPr>
        <w:tab/>
      </w:r>
      <w:r w:rsidR="00430E8C">
        <w:rPr>
          <w:rFonts w:ascii="Times New Roman" w:hAnsi="Times New Roman"/>
          <w:sz w:val="24"/>
          <w:szCs w:val="24"/>
        </w:rPr>
        <w:tab/>
      </w:r>
      <w:proofErr w:type="gramStart"/>
      <w:r w:rsidR="00430E8C">
        <w:rPr>
          <w:rFonts w:ascii="Times New Roman" w:hAnsi="Times New Roman"/>
          <w:sz w:val="24"/>
          <w:szCs w:val="24"/>
        </w:rPr>
        <w:tab/>
      </w:r>
      <w:r w:rsidR="00A11F4B" w:rsidRPr="000740CD">
        <w:rPr>
          <w:rFonts w:ascii="Times New Roman" w:hAnsi="Times New Roman"/>
          <w:sz w:val="24"/>
          <w:szCs w:val="24"/>
        </w:rPr>
        <w:t>«</w:t>
      </w:r>
      <w:r w:rsidR="00430E8C">
        <w:rPr>
          <w:rFonts w:ascii="Times New Roman" w:hAnsi="Times New Roman"/>
          <w:sz w:val="24"/>
          <w:szCs w:val="24"/>
        </w:rPr>
        <w:t xml:space="preserve"> 29</w:t>
      </w:r>
      <w:proofErr w:type="gramEnd"/>
      <w:r w:rsidR="00430E8C">
        <w:rPr>
          <w:rFonts w:ascii="Times New Roman" w:hAnsi="Times New Roman"/>
          <w:sz w:val="24"/>
          <w:szCs w:val="24"/>
        </w:rPr>
        <w:t xml:space="preserve"> </w:t>
      </w:r>
      <w:r w:rsidRPr="000740CD">
        <w:rPr>
          <w:rFonts w:ascii="Times New Roman" w:hAnsi="Times New Roman"/>
          <w:sz w:val="24"/>
          <w:szCs w:val="24"/>
        </w:rPr>
        <w:t>»</w:t>
      </w:r>
      <w:r w:rsidR="00430E8C">
        <w:rPr>
          <w:rFonts w:ascii="Times New Roman" w:hAnsi="Times New Roman"/>
          <w:sz w:val="24"/>
          <w:szCs w:val="24"/>
        </w:rPr>
        <w:t xml:space="preserve"> августа </w:t>
      </w:r>
      <w:r w:rsidRPr="000740CD">
        <w:rPr>
          <w:rFonts w:ascii="Times New Roman" w:hAnsi="Times New Roman"/>
          <w:sz w:val="24"/>
          <w:szCs w:val="24"/>
        </w:rPr>
        <w:t>20</w:t>
      </w:r>
      <w:r w:rsidR="00FC55F7" w:rsidRPr="000740CD">
        <w:rPr>
          <w:rFonts w:ascii="Times New Roman" w:hAnsi="Times New Roman"/>
          <w:sz w:val="24"/>
          <w:szCs w:val="24"/>
        </w:rPr>
        <w:t>2</w:t>
      </w:r>
      <w:r w:rsidR="000C0693" w:rsidRPr="000740CD">
        <w:rPr>
          <w:rFonts w:ascii="Times New Roman" w:hAnsi="Times New Roman"/>
          <w:sz w:val="24"/>
          <w:szCs w:val="24"/>
        </w:rPr>
        <w:t>2</w:t>
      </w:r>
      <w:r w:rsidRPr="000740CD">
        <w:rPr>
          <w:rFonts w:ascii="Times New Roman" w:hAnsi="Times New Roman"/>
          <w:sz w:val="24"/>
          <w:szCs w:val="24"/>
        </w:rPr>
        <w:t xml:space="preserve"> года  </w:t>
      </w:r>
    </w:p>
    <w:p w:rsidR="001B4436" w:rsidRPr="000740CD" w:rsidRDefault="001B4436" w:rsidP="001B4436">
      <w:pPr>
        <w:tabs>
          <w:tab w:val="left" w:pos="-2340"/>
        </w:tabs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B4436" w:rsidRPr="000740CD" w:rsidRDefault="001B4436" w:rsidP="001B44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0CD">
        <w:rPr>
          <w:rFonts w:ascii="Times New Roman" w:hAnsi="Times New Roman"/>
          <w:b/>
          <w:sz w:val="24"/>
          <w:szCs w:val="24"/>
        </w:rPr>
        <w:t xml:space="preserve">Статья 1 </w:t>
      </w:r>
    </w:p>
    <w:p w:rsidR="000C0693" w:rsidRPr="000740CD" w:rsidRDefault="000C0693" w:rsidP="000C0693">
      <w:pPr>
        <w:tabs>
          <w:tab w:val="left" w:pos="-234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Внести </w:t>
      </w:r>
      <w:proofErr w:type="gramStart"/>
      <w:r w:rsidRPr="000740CD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0740CD">
        <w:rPr>
          <w:rFonts w:ascii="Times New Roman" w:hAnsi="Times New Roman"/>
          <w:sz w:val="24"/>
          <w:szCs w:val="24"/>
        </w:rPr>
        <w:t xml:space="preserve"> Собрания депутатов Орловского района от 27.12.2018 года № 170 «О бюджетном процессе в Орловском районе» следующие изменения:</w:t>
      </w:r>
    </w:p>
    <w:p w:rsidR="000C0693" w:rsidRPr="000740CD" w:rsidRDefault="000C0693" w:rsidP="000C0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1) часть 4 статьи 38 дополнить абзац</w:t>
      </w:r>
      <w:r w:rsidR="00887D4A" w:rsidRPr="000740CD">
        <w:rPr>
          <w:rFonts w:ascii="Times New Roman" w:hAnsi="Times New Roman"/>
          <w:sz w:val="24"/>
          <w:szCs w:val="24"/>
        </w:rPr>
        <w:t>ами</w:t>
      </w:r>
      <w:r w:rsidRPr="000740C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F78E5" w:rsidRPr="000740CD" w:rsidRDefault="00887D4A" w:rsidP="005F78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«Увеличение бюджетных ассигнований в соответствии с пунктами 1-</w:t>
      </w:r>
      <w:r w:rsidR="005A7892" w:rsidRPr="000740CD">
        <w:rPr>
          <w:rFonts w:ascii="Times New Roman" w:hAnsi="Times New Roman"/>
          <w:sz w:val="24"/>
          <w:szCs w:val="24"/>
        </w:rPr>
        <w:t>2</w:t>
      </w:r>
      <w:r w:rsidRPr="000740CD">
        <w:rPr>
          <w:rFonts w:ascii="Times New Roman" w:hAnsi="Times New Roman"/>
          <w:sz w:val="24"/>
          <w:szCs w:val="24"/>
        </w:rPr>
        <w:t xml:space="preserve"> части 2 статьи 4</w:t>
      </w:r>
      <w:r w:rsidR="005A7892" w:rsidRPr="000740CD">
        <w:rPr>
          <w:rFonts w:ascii="Times New Roman" w:hAnsi="Times New Roman"/>
          <w:sz w:val="24"/>
          <w:szCs w:val="24"/>
        </w:rPr>
        <w:t>0</w:t>
      </w:r>
      <w:r w:rsidRPr="000740CD">
        <w:rPr>
          <w:rFonts w:ascii="Times New Roman" w:hAnsi="Times New Roman"/>
          <w:sz w:val="24"/>
          <w:szCs w:val="24"/>
          <w:vertAlign w:val="superscript"/>
        </w:rPr>
        <w:t>1</w:t>
      </w:r>
      <w:r w:rsidRPr="000740CD">
        <w:rPr>
          <w:rFonts w:ascii="Times New Roman" w:hAnsi="Times New Roman"/>
          <w:sz w:val="24"/>
          <w:szCs w:val="24"/>
        </w:rPr>
        <w:t xml:space="preserve"> настоящего решения Собрания депутатов Орловского района может осуществляться путем внесения изменений в сводную бюджетную роспись без внесения изменений в решение Собрания депутатов Орловского района о бюджете Орловского района на текущий финансовый год и плановый период на основании решений Администрации Орловского района с превышением общего объема расходов, утвержденных решением Собрания депутатов Орловского района о бюджете Орловского района на текущий финансовый год и плановый период.</w:t>
      </w:r>
    </w:p>
    <w:p w:rsidR="000C0693" w:rsidRPr="000740CD" w:rsidRDefault="000C0693" w:rsidP="005F78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Дополнительные основания для внесения изменений в сводную бюджетную роспись без внесения изменений в решение Собрания депутатов Орловского района о бюджете Орловского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2) дополнить статьей 40</w:t>
      </w:r>
      <w:r w:rsidRPr="000740CD">
        <w:rPr>
          <w:rFonts w:ascii="Times New Roman" w:hAnsi="Times New Roman"/>
          <w:sz w:val="24"/>
          <w:szCs w:val="24"/>
          <w:vertAlign w:val="superscript"/>
        </w:rPr>
        <w:t>1</w:t>
      </w:r>
      <w:r w:rsidRPr="000740C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 «Статья 40</w:t>
      </w:r>
      <w:r w:rsidRPr="000740CD">
        <w:rPr>
          <w:rFonts w:ascii="Times New Roman" w:hAnsi="Times New Roman"/>
          <w:sz w:val="24"/>
          <w:szCs w:val="24"/>
          <w:vertAlign w:val="superscript"/>
        </w:rPr>
        <w:t>1</w:t>
      </w:r>
      <w:r w:rsidRPr="000740CD">
        <w:rPr>
          <w:rFonts w:ascii="Times New Roman" w:hAnsi="Times New Roman"/>
          <w:sz w:val="24"/>
          <w:szCs w:val="24"/>
        </w:rPr>
        <w:t>.</w:t>
      </w:r>
      <w:r w:rsidRPr="000740CD">
        <w:rPr>
          <w:rFonts w:ascii="Times New Roman" w:hAnsi="Times New Roman"/>
          <w:b/>
          <w:sz w:val="24"/>
          <w:szCs w:val="24"/>
        </w:rPr>
        <w:t xml:space="preserve"> Особенности использования остатков средств бюджета Орловского района.</w:t>
      </w:r>
    </w:p>
    <w:p w:rsidR="00887D4A" w:rsidRPr="000740CD" w:rsidRDefault="00887D4A" w:rsidP="00887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1. Остатки средств бюджета Орловского района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статьей 96 Бюджетного кодекса Российской Федерации.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2. Остатки средств бюджета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в </w:t>
      </w:r>
      <w:r w:rsidRPr="000740CD">
        <w:rPr>
          <w:rFonts w:ascii="Times New Roman" w:hAnsi="Times New Roman"/>
          <w:sz w:val="24"/>
          <w:szCs w:val="24"/>
        </w:rPr>
        <w:lastRenderedPageBreak/>
        <w:t>отчетном финансовом году, и суммой увеличения бюджетных ассигнований, предусмотренных статьей 96 Бюджетного кодекса Российской Федерации, направляются на: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1) увеличение ассигнований резервного фонда Администрации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– в объеме, не превышающем остатка неиспользованных бюджетных ассигнований резервного фонда Администрации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на начало текущего финансового года;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740C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740CD">
        <w:rPr>
          <w:rFonts w:ascii="Times New Roman" w:hAnsi="Times New Roman"/>
          <w:sz w:val="24"/>
          <w:szCs w:val="24"/>
        </w:rPr>
        <w:t xml:space="preserve"> расходных обязательств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</w:t>
      </w:r>
      <w:proofErr w:type="spellStart"/>
      <w:r w:rsidRPr="000740C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0740CD">
        <w:rPr>
          <w:rFonts w:ascii="Times New Roman" w:hAnsi="Times New Roman"/>
          <w:sz w:val="24"/>
          <w:szCs w:val="24"/>
        </w:rPr>
        <w:t xml:space="preserve"> из областного бюджета в соответствии с нормативными правовыми актами Ростовской области в текущем финансовом году;</w:t>
      </w:r>
    </w:p>
    <w:p w:rsidR="00887D4A" w:rsidRPr="000740CD" w:rsidRDefault="005A7892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3</w:t>
      </w:r>
      <w:r w:rsidR="00887D4A" w:rsidRPr="000740CD">
        <w:rPr>
          <w:rFonts w:ascii="Times New Roman" w:hAnsi="Times New Roman"/>
          <w:sz w:val="24"/>
          <w:szCs w:val="24"/>
        </w:rPr>
        <w:t xml:space="preserve">) финансовое обеспечение расходных обязательств </w:t>
      </w:r>
      <w:r w:rsidRPr="000740CD">
        <w:rPr>
          <w:rFonts w:ascii="Times New Roman" w:hAnsi="Times New Roman"/>
          <w:sz w:val="24"/>
          <w:szCs w:val="24"/>
        </w:rPr>
        <w:t>Орловского</w:t>
      </w:r>
      <w:r w:rsidR="00887D4A" w:rsidRPr="000740CD">
        <w:rPr>
          <w:rFonts w:ascii="Times New Roman" w:hAnsi="Times New Roman"/>
          <w:sz w:val="24"/>
          <w:szCs w:val="24"/>
        </w:rPr>
        <w:t xml:space="preserve"> района в соответствии с решением Собрания депутатов </w:t>
      </w:r>
      <w:r w:rsidRPr="000740CD">
        <w:rPr>
          <w:rFonts w:ascii="Times New Roman" w:hAnsi="Times New Roman"/>
          <w:sz w:val="24"/>
          <w:szCs w:val="24"/>
        </w:rPr>
        <w:t>Орловского</w:t>
      </w:r>
      <w:r w:rsidR="00887D4A" w:rsidRPr="000740CD">
        <w:rPr>
          <w:rFonts w:ascii="Times New Roman" w:hAnsi="Times New Roman"/>
          <w:sz w:val="24"/>
          <w:szCs w:val="24"/>
        </w:rPr>
        <w:t xml:space="preserve"> района о бюджете </w:t>
      </w:r>
      <w:r w:rsidRPr="000740CD">
        <w:rPr>
          <w:rFonts w:ascii="Times New Roman" w:hAnsi="Times New Roman"/>
          <w:sz w:val="24"/>
          <w:szCs w:val="24"/>
        </w:rPr>
        <w:t>Орловского</w:t>
      </w:r>
      <w:r w:rsidR="00887D4A" w:rsidRPr="000740CD">
        <w:rPr>
          <w:rFonts w:ascii="Times New Roman" w:hAnsi="Times New Roman"/>
          <w:sz w:val="24"/>
          <w:szCs w:val="24"/>
        </w:rPr>
        <w:t xml:space="preserve"> района на текущий финансовый год и плановый период, за исключением случаев, предусмотренных пунктами 1-</w:t>
      </w:r>
      <w:r w:rsidRPr="000740CD">
        <w:rPr>
          <w:rFonts w:ascii="Times New Roman" w:hAnsi="Times New Roman"/>
          <w:sz w:val="24"/>
          <w:szCs w:val="24"/>
        </w:rPr>
        <w:t>2</w:t>
      </w:r>
      <w:r w:rsidR="00887D4A" w:rsidRPr="000740CD">
        <w:rPr>
          <w:rFonts w:ascii="Times New Roman" w:hAnsi="Times New Roman"/>
          <w:sz w:val="24"/>
          <w:szCs w:val="24"/>
        </w:rPr>
        <w:t xml:space="preserve"> настоящей части.</w:t>
      </w:r>
    </w:p>
    <w:p w:rsidR="00887D4A" w:rsidRPr="000740CD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Использование остатков средств бюджета </w:t>
      </w:r>
      <w:r w:rsidR="005F78E5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на начало текущего финансового года в соответствии с пункт</w:t>
      </w:r>
      <w:r w:rsidR="005A7892" w:rsidRPr="000740CD">
        <w:rPr>
          <w:rFonts w:ascii="Times New Roman" w:hAnsi="Times New Roman"/>
          <w:sz w:val="24"/>
          <w:szCs w:val="24"/>
        </w:rPr>
        <w:t>ом</w:t>
      </w:r>
      <w:r w:rsidRPr="000740CD">
        <w:rPr>
          <w:rFonts w:ascii="Times New Roman" w:hAnsi="Times New Roman"/>
          <w:sz w:val="24"/>
          <w:szCs w:val="24"/>
        </w:rPr>
        <w:t xml:space="preserve"> </w:t>
      </w:r>
      <w:r w:rsidR="005A7892" w:rsidRPr="000740CD">
        <w:rPr>
          <w:rFonts w:ascii="Times New Roman" w:hAnsi="Times New Roman"/>
          <w:sz w:val="24"/>
          <w:szCs w:val="24"/>
        </w:rPr>
        <w:t>3</w:t>
      </w:r>
      <w:r w:rsidRPr="000740CD">
        <w:rPr>
          <w:rFonts w:ascii="Times New Roman" w:hAnsi="Times New Roman"/>
          <w:sz w:val="24"/>
          <w:szCs w:val="24"/>
        </w:rPr>
        <w:t xml:space="preserve"> настоящей части осуществляется путем внесения измене</w:t>
      </w:r>
      <w:bookmarkStart w:id="0" w:name="_GoBack"/>
      <w:bookmarkEnd w:id="0"/>
      <w:r w:rsidRPr="000740CD">
        <w:rPr>
          <w:rFonts w:ascii="Times New Roman" w:hAnsi="Times New Roman"/>
          <w:sz w:val="24"/>
          <w:szCs w:val="24"/>
        </w:rPr>
        <w:t xml:space="preserve">ний в решение Собрания депутатов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о бюджете </w:t>
      </w:r>
      <w:r w:rsidR="005A7892" w:rsidRPr="000740CD">
        <w:rPr>
          <w:rFonts w:ascii="Times New Roman" w:hAnsi="Times New Roman"/>
          <w:sz w:val="24"/>
          <w:szCs w:val="24"/>
        </w:rPr>
        <w:t>Орловского</w:t>
      </w:r>
      <w:r w:rsidRPr="000740CD">
        <w:rPr>
          <w:rFonts w:ascii="Times New Roman" w:hAnsi="Times New Roman"/>
          <w:sz w:val="24"/>
          <w:szCs w:val="24"/>
        </w:rPr>
        <w:t xml:space="preserve"> района на текущий финансовый год и плановый период.».</w:t>
      </w:r>
    </w:p>
    <w:p w:rsidR="000C0693" w:rsidRPr="000740CD" w:rsidRDefault="005A7892" w:rsidP="000C0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3</w:t>
      </w:r>
      <w:r w:rsidR="000C0693" w:rsidRPr="000740CD">
        <w:rPr>
          <w:rFonts w:ascii="Times New Roman" w:hAnsi="Times New Roman"/>
          <w:sz w:val="24"/>
          <w:szCs w:val="24"/>
        </w:rPr>
        <w:t xml:space="preserve">) </w:t>
      </w:r>
      <w:r w:rsidR="00A64295" w:rsidRPr="000740CD">
        <w:rPr>
          <w:rFonts w:ascii="Times New Roman" w:hAnsi="Times New Roman"/>
          <w:sz w:val="24"/>
          <w:szCs w:val="24"/>
        </w:rPr>
        <w:t>статью</w:t>
      </w:r>
      <w:r w:rsidR="000C0693" w:rsidRPr="000740CD">
        <w:rPr>
          <w:rFonts w:ascii="Times New Roman" w:hAnsi="Times New Roman"/>
          <w:sz w:val="24"/>
          <w:szCs w:val="24"/>
        </w:rPr>
        <w:t xml:space="preserve"> 47</w:t>
      </w:r>
      <w:r w:rsidR="000C0693" w:rsidRPr="000740CD">
        <w:rPr>
          <w:rFonts w:ascii="Times New Roman" w:hAnsi="Times New Roman"/>
          <w:sz w:val="24"/>
          <w:szCs w:val="24"/>
          <w:vertAlign w:val="superscript"/>
        </w:rPr>
        <w:t>1</w:t>
      </w:r>
      <w:r w:rsidR="000C0693" w:rsidRPr="000740CD">
        <w:rPr>
          <w:rFonts w:ascii="Times New Roman" w:hAnsi="Times New Roman"/>
          <w:sz w:val="24"/>
          <w:szCs w:val="24"/>
        </w:rPr>
        <w:t xml:space="preserve"> дополнить частью 3</w:t>
      </w:r>
      <w:r w:rsidR="000C0693" w:rsidRPr="000740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C0693" w:rsidRPr="000740CD">
        <w:rPr>
          <w:rFonts w:ascii="Times New Roman" w:hAnsi="Times New Roman"/>
          <w:sz w:val="24"/>
          <w:szCs w:val="24"/>
        </w:rPr>
        <w:t>следующего содержания:</w:t>
      </w:r>
      <w:r w:rsidR="000C0693" w:rsidRPr="000740CD">
        <w:rPr>
          <w:rFonts w:ascii="Times New Roman" w:hAnsi="Times New Roman"/>
          <w:b/>
          <w:sz w:val="24"/>
          <w:szCs w:val="24"/>
        </w:rPr>
        <w:t xml:space="preserve"> </w:t>
      </w:r>
    </w:p>
    <w:p w:rsidR="000C0693" w:rsidRPr="000740CD" w:rsidRDefault="000C0693" w:rsidP="000C06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«3. Приостановить до 1 января 2023 года действие части 2 статьи 7</w:t>
      </w:r>
      <w:r w:rsidRPr="000740CD">
        <w:rPr>
          <w:rFonts w:ascii="Times New Roman" w:hAnsi="Times New Roman"/>
          <w:b/>
          <w:sz w:val="24"/>
          <w:szCs w:val="24"/>
        </w:rPr>
        <w:t xml:space="preserve"> </w:t>
      </w:r>
      <w:r w:rsidRPr="000740CD">
        <w:rPr>
          <w:rFonts w:ascii="Times New Roman" w:hAnsi="Times New Roman"/>
          <w:sz w:val="24"/>
          <w:szCs w:val="24"/>
        </w:rPr>
        <w:t>(в части требования к размеру резервного фонда Администрации Орловского района) настоящего Решения.».</w:t>
      </w:r>
    </w:p>
    <w:p w:rsidR="00E94E38" w:rsidRPr="000740CD" w:rsidRDefault="00E94E38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0CD">
        <w:rPr>
          <w:rFonts w:ascii="Times New Roman" w:hAnsi="Times New Roman" w:cs="Times New Roman"/>
          <w:sz w:val="24"/>
          <w:szCs w:val="24"/>
        </w:rPr>
        <w:t>Статья 2</w:t>
      </w:r>
    </w:p>
    <w:p w:rsidR="00E94E38" w:rsidRPr="000740CD" w:rsidRDefault="00E94E38" w:rsidP="00E94E3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E38" w:rsidRPr="000740CD" w:rsidRDefault="00E94E38" w:rsidP="00A642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Н</w:t>
      </w:r>
      <w:r w:rsidR="00156DBD" w:rsidRPr="000740CD">
        <w:rPr>
          <w:rFonts w:ascii="Times New Roman" w:hAnsi="Times New Roman"/>
          <w:sz w:val="24"/>
          <w:szCs w:val="24"/>
        </w:rPr>
        <w:t>астоящее</w:t>
      </w:r>
      <w:r w:rsidR="00F40F4B" w:rsidRPr="000740CD">
        <w:rPr>
          <w:rFonts w:ascii="Times New Roman" w:hAnsi="Times New Roman"/>
          <w:sz w:val="24"/>
          <w:szCs w:val="24"/>
        </w:rPr>
        <w:t xml:space="preserve"> </w:t>
      </w:r>
      <w:r w:rsidR="00156DBD" w:rsidRPr="000740CD">
        <w:rPr>
          <w:rFonts w:ascii="Times New Roman" w:hAnsi="Times New Roman"/>
          <w:sz w:val="24"/>
          <w:szCs w:val="24"/>
        </w:rPr>
        <w:t>Решение</w:t>
      </w:r>
      <w:r w:rsidRPr="000740CD">
        <w:rPr>
          <w:rFonts w:ascii="Times New Roman" w:hAnsi="Times New Roman"/>
          <w:sz w:val="24"/>
          <w:szCs w:val="24"/>
        </w:rPr>
        <w:t xml:space="preserve"> вступает в силу со дня</w:t>
      </w:r>
      <w:r w:rsidR="00A64295" w:rsidRPr="000740CD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Pr="000740CD">
        <w:rPr>
          <w:rFonts w:ascii="Times New Roman" w:hAnsi="Times New Roman"/>
          <w:sz w:val="24"/>
          <w:szCs w:val="24"/>
        </w:rPr>
        <w:t>.</w:t>
      </w:r>
    </w:p>
    <w:p w:rsidR="00332784" w:rsidRPr="000740CD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32784" w:rsidRPr="000740CD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B4436" w:rsidRPr="000740CD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1B4436" w:rsidRPr="000740CD" w:rsidRDefault="001B4436" w:rsidP="00C64BC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депутатов - глава Орловского района</w:t>
      </w:r>
      <w:r w:rsidRPr="000740CD">
        <w:rPr>
          <w:rFonts w:ascii="Times New Roman" w:hAnsi="Times New Roman"/>
          <w:sz w:val="24"/>
          <w:szCs w:val="24"/>
        </w:rPr>
        <w:tab/>
      </w:r>
      <w:r w:rsidRPr="000740CD">
        <w:rPr>
          <w:rFonts w:ascii="Times New Roman" w:hAnsi="Times New Roman"/>
          <w:sz w:val="24"/>
          <w:szCs w:val="24"/>
        </w:rPr>
        <w:tab/>
      </w:r>
      <w:r w:rsidRPr="000740CD">
        <w:rPr>
          <w:rFonts w:ascii="Times New Roman" w:hAnsi="Times New Roman"/>
          <w:sz w:val="24"/>
          <w:szCs w:val="24"/>
        </w:rPr>
        <w:tab/>
      </w:r>
      <w:r w:rsidRPr="000740CD">
        <w:rPr>
          <w:rFonts w:ascii="Times New Roman" w:hAnsi="Times New Roman"/>
          <w:sz w:val="24"/>
          <w:szCs w:val="24"/>
        </w:rPr>
        <w:tab/>
      </w:r>
      <w:r w:rsidR="00A64295" w:rsidRPr="000740CD">
        <w:rPr>
          <w:rFonts w:ascii="Times New Roman" w:hAnsi="Times New Roman"/>
          <w:sz w:val="24"/>
          <w:szCs w:val="24"/>
        </w:rPr>
        <w:t>Л.Ф.Бабкина</w:t>
      </w:r>
    </w:p>
    <w:p w:rsidR="000604DD" w:rsidRPr="000740CD" w:rsidRDefault="000604DD" w:rsidP="001B4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C95" w:rsidRPr="000740CD" w:rsidRDefault="00C03C95" w:rsidP="001B4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C95" w:rsidRPr="000740CD" w:rsidRDefault="00C03C95" w:rsidP="001B4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4436" w:rsidRPr="000740CD" w:rsidRDefault="001B4436" w:rsidP="001B443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740CD">
        <w:rPr>
          <w:rFonts w:ascii="Times New Roman" w:hAnsi="Times New Roman"/>
          <w:sz w:val="24"/>
          <w:szCs w:val="24"/>
        </w:rPr>
        <w:t>п. Орловский</w:t>
      </w:r>
    </w:p>
    <w:p w:rsidR="009D6DFC" w:rsidRPr="000740CD" w:rsidRDefault="001B4436" w:rsidP="001B4436">
      <w:pPr>
        <w:spacing w:after="0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>№</w:t>
      </w:r>
      <w:r w:rsidR="00430E8C">
        <w:rPr>
          <w:rFonts w:ascii="Times New Roman" w:hAnsi="Times New Roman"/>
          <w:sz w:val="24"/>
          <w:szCs w:val="24"/>
        </w:rPr>
        <w:t xml:space="preserve"> 52</w:t>
      </w:r>
    </w:p>
    <w:p w:rsidR="001B4436" w:rsidRPr="000740CD" w:rsidRDefault="001B4436" w:rsidP="001B4436">
      <w:pPr>
        <w:spacing w:after="0"/>
        <w:rPr>
          <w:rFonts w:ascii="Times New Roman" w:hAnsi="Times New Roman"/>
          <w:sz w:val="24"/>
          <w:szCs w:val="24"/>
        </w:rPr>
      </w:pPr>
      <w:r w:rsidRPr="000740CD">
        <w:rPr>
          <w:rFonts w:ascii="Times New Roman" w:hAnsi="Times New Roman"/>
          <w:sz w:val="24"/>
          <w:szCs w:val="24"/>
        </w:rPr>
        <w:t xml:space="preserve">от </w:t>
      </w:r>
      <w:r w:rsidR="00430E8C">
        <w:rPr>
          <w:rFonts w:ascii="Times New Roman" w:hAnsi="Times New Roman"/>
          <w:sz w:val="24"/>
          <w:szCs w:val="24"/>
        </w:rPr>
        <w:t>29.08.2022</w:t>
      </w:r>
    </w:p>
    <w:p w:rsidR="006A2728" w:rsidRPr="000740CD" w:rsidRDefault="006A2728" w:rsidP="001B44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A2728" w:rsidRPr="000740CD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 w15:restartNumberingAfterBreak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740CD"/>
    <w:rsid w:val="000C0693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D114E"/>
    <w:rsid w:val="003147AE"/>
    <w:rsid w:val="00316975"/>
    <w:rsid w:val="00332784"/>
    <w:rsid w:val="00370DB4"/>
    <w:rsid w:val="003802DC"/>
    <w:rsid w:val="003A7C62"/>
    <w:rsid w:val="003B542A"/>
    <w:rsid w:val="003E2809"/>
    <w:rsid w:val="00402F0C"/>
    <w:rsid w:val="00430E8C"/>
    <w:rsid w:val="0048535D"/>
    <w:rsid w:val="004974F5"/>
    <w:rsid w:val="004B4923"/>
    <w:rsid w:val="00505F51"/>
    <w:rsid w:val="00574623"/>
    <w:rsid w:val="00577892"/>
    <w:rsid w:val="005A7892"/>
    <w:rsid w:val="005D526E"/>
    <w:rsid w:val="005E05DE"/>
    <w:rsid w:val="005E6E77"/>
    <w:rsid w:val="005F78E5"/>
    <w:rsid w:val="00630F62"/>
    <w:rsid w:val="00652F04"/>
    <w:rsid w:val="006541B5"/>
    <w:rsid w:val="00665AA9"/>
    <w:rsid w:val="00681A9F"/>
    <w:rsid w:val="00682C0E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8758C4"/>
    <w:rsid w:val="00884ADA"/>
    <w:rsid w:val="00887D4A"/>
    <w:rsid w:val="008B3CED"/>
    <w:rsid w:val="009035E9"/>
    <w:rsid w:val="00905D4D"/>
    <w:rsid w:val="00916003"/>
    <w:rsid w:val="00954ECF"/>
    <w:rsid w:val="00997418"/>
    <w:rsid w:val="009A05C0"/>
    <w:rsid w:val="009D4B82"/>
    <w:rsid w:val="009D6DFC"/>
    <w:rsid w:val="00A04298"/>
    <w:rsid w:val="00A11F4B"/>
    <w:rsid w:val="00A455B5"/>
    <w:rsid w:val="00A64295"/>
    <w:rsid w:val="00A70433"/>
    <w:rsid w:val="00A879CD"/>
    <w:rsid w:val="00A94C5C"/>
    <w:rsid w:val="00A97448"/>
    <w:rsid w:val="00AA1F7C"/>
    <w:rsid w:val="00B248A7"/>
    <w:rsid w:val="00B34095"/>
    <w:rsid w:val="00B60768"/>
    <w:rsid w:val="00B91E45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D04966"/>
    <w:rsid w:val="00D069B4"/>
    <w:rsid w:val="00D6007C"/>
    <w:rsid w:val="00DF2337"/>
    <w:rsid w:val="00DF54E3"/>
    <w:rsid w:val="00E16EE0"/>
    <w:rsid w:val="00E240C6"/>
    <w:rsid w:val="00E63EA6"/>
    <w:rsid w:val="00E76C7B"/>
    <w:rsid w:val="00E94E38"/>
    <w:rsid w:val="00EB2BA8"/>
    <w:rsid w:val="00F40F4B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4E601-B221-4E7A-AABA-7B4C5098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7</cp:revision>
  <cp:lastPrinted>2022-06-21T11:13:00Z</cp:lastPrinted>
  <dcterms:created xsi:type="dcterms:W3CDTF">2022-06-20T12:48:00Z</dcterms:created>
  <dcterms:modified xsi:type="dcterms:W3CDTF">2022-08-29T10:24:00Z</dcterms:modified>
</cp:coreProperties>
</file>