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DC" w:rsidRDefault="00C609DC" w:rsidP="00C609DC">
      <w:pPr>
        <w:tabs>
          <w:tab w:val="left" w:pos="9072"/>
        </w:tabs>
        <w:suppressAutoHyphens/>
        <w:spacing w:before="60"/>
        <w:ind w:right="284"/>
        <w:jc w:val="center"/>
        <w:rPr>
          <w:b/>
          <w:sz w:val="44"/>
          <w:szCs w:val="44"/>
          <w:lang w:eastAsia="zh-CN"/>
        </w:rPr>
      </w:pPr>
      <w:bookmarkStart w:id="0" w:name="_Hlk107317105"/>
      <w:r>
        <w:rPr>
          <w:b/>
          <w:bCs/>
          <w:noProof/>
        </w:rPr>
        <w:drawing>
          <wp:inline distT="0" distB="0" distL="0" distR="0">
            <wp:extent cx="519430" cy="6648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DC" w:rsidRDefault="00C609DC" w:rsidP="00C609DC">
      <w:pPr>
        <w:suppressAutoHyphens/>
        <w:spacing w:before="240" w:line="360" w:lineRule="auto"/>
        <w:jc w:val="center"/>
        <w:rPr>
          <w:b/>
          <w:sz w:val="44"/>
          <w:szCs w:val="44"/>
          <w:lang w:eastAsia="zh-CN"/>
        </w:rPr>
      </w:pPr>
      <w:r>
        <w:rPr>
          <w:b/>
          <w:sz w:val="44"/>
          <w:szCs w:val="44"/>
          <w:lang w:eastAsia="zh-CN"/>
        </w:rPr>
        <w:t>АДМИНИСТРАЦИЯ</w:t>
      </w:r>
    </w:p>
    <w:p w:rsidR="00C609DC" w:rsidRDefault="00C609DC" w:rsidP="00C609DC">
      <w:pPr>
        <w:suppressAutoHyphens/>
        <w:spacing w:line="360" w:lineRule="auto"/>
        <w:jc w:val="center"/>
        <w:rPr>
          <w:b/>
          <w:sz w:val="36"/>
          <w:lang w:eastAsia="zh-CN"/>
        </w:rPr>
      </w:pPr>
      <w:r>
        <w:rPr>
          <w:b/>
          <w:sz w:val="36"/>
          <w:lang w:eastAsia="zh-CN"/>
        </w:rPr>
        <w:t>ОРЛОВСКОГО  РАЙОНА  РОСТОВСКОЙ  ОБЛАСТИ</w:t>
      </w:r>
    </w:p>
    <w:p w:rsidR="00C609DC" w:rsidRDefault="00C609DC" w:rsidP="00C609DC">
      <w:pPr>
        <w:suppressAutoHyphens/>
        <w:spacing w:line="360" w:lineRule="auto"/>
        <w:jc w:val="center"/>
        <w:rPr>
          <w:b/>
          <w:sz w:val="40"/>
          <w:lang w:eastAsia="zh-CN"/>
        </w:rPr>
      </w:pPr>
      <w:r>
        <w:rPr>
          <w:b/>
          <w:sz w:val="40"/>
          <w:szCs w:val="40"/>
        </w:rPr>
        <w:t>ПОСТАНОВЛЕНИЕ</w:t>
      </w:r>
    </w:p>
    <w:p w:rsidR="00C609DC" w:rsidRDefault="00C609DC" w:rsidP="00C609DC">
      <w:pPr>
        <w:pStyle w:val="aff0"/>
        <w:jc w:val="center"/>
        <w:rPr>
          <w:b/>
          <w:szCs w:val="28"/>
          <w:lang w:eastAsia="zh-CN"/>
        </w:rPr>
      </w:pPr>
      <w:r>
        <w:rPr>
          <w:b/>
          <w:szCs w:val="28"/>
          <w:lang w:eastAsia="zh-CN"/>
        </w:rPr>
        <w:t>20.04.2023</w:t>
      </w:r>
      <w:r>
        <w:rPr>
          <w:b/>
          <w:szCs w:val="28"/>
          <w:lang w:eastAsia="zh-CN"/>
        </w:rPr>
        <w:tab/>
      </w:r>
      <w:r>
        <w:rPr>
          <w:b/>
          <w:szCs w:val="28"/>
          <w:lang w:eastAsia="zh-CN"/>
        </w:rPr>
        <w:tab/>
      </w:r>
      <w:r>
        <w:rPr>
          <w:b/>
          <w:szCs w:val="28"/>
          <w:lang w:eastAsia="zh-CN"/>
        </w:rPr>
        <w:tab/>
      </w:r>
      <w:r>
        <w:rPr>
          <w:b/>
          <w:szCs w:val="28"/>
          <w:lang w:eastAsia="zh-CN"/>
        </w:rPr>
        <w:tab/>
        <w:t>№ 218</w:t>
      </w:r>
      <w:r>
        <w:rPr>
          <w:b/>
          <w:szCs w:val="28"/>
          <w:lang w:eastAsia="zh-CN"/>
        </w:rPr>
        <w:tab/>
      </w:r>
      <w:r>
        <w:rPr>
          <w:b/>
          <w:szCs w:val="28"/>
          <w:lang w:eastAsia="zh-CN"/>
        </w:rPr>
        <w:tab/>
      </w:r>
      <w:r>
        <w:rPr>
          <w:b/>
          <w:szCs w:val="28"/>
          <w:lang w:eastAsia="zh-CN"/>
        </w:rPr>
        <w:tab/>
      </w:r>
      <w:r>
        <w:rPr>
          <w:b/>
          <w:szCs w:val="28"/>
          <w:lang w:eastAsia="zh-CN"/>
        </w:rPr>
        <w:tab/>
        <w:t>п. Орловский</w:t>
      </w:r>
      <w:bookmarkEnd w:id="0"/>
    </w:p>
    <w:p w:rsidR="0006112C" w:rsidRDefault="0006112C" w:rsidP="0006112C">
      <w:pPr>
        <w:jc w:val="both"/>
        <w:rPr>
          <w:sz w:val="28"/>
          <w:szCs w:val="28"/>
        </w:rPr>
      </w:pPr>
    </w:p>
    <w:p w:rsidR="0006112C" w:rsidRPr="005D30EA" w:rsidRDefault="003338FA" w:rsidP="0006112C">
      <w:pPr>
        <w:ind w:righ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537971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Орловского района от 01.02.2018 №73</w:t>
      </w:r>
    </w:p>
    <w:p w:rsidR="0006112C" w:rsidRDefault="0006112C" w:rsidP="0006112C">
      <w:pPr>
        <w:rPr>
          <w:sz w:val="28"/>
          <w:szCs w:val="28"/>
        </w:rPr>
      </w:pPr>
    </w:p>
    <w:p w:rsidR="00C1199F" w:rsidRPr="00D205C7" w:rsidRDefault="00C1199F" w:rsidP="00C1199F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746CDD">
        <w:rPr>
          <w:bCs/>
          <w:sz w:val="28"/>
          <w:szCs w:val="28"/>
        </w:rPr>
        <w:t xml:space="preserve">В целях обеспечения исполнения </w:t>
      </w:r>
      <w:r w:rsidR="0006112C">
        <w:rPr>
          <w:bCs/>
          <w:sz w:val="28"/>
          <w:szCs w:val="28"/>
        </w:rPr>
        <w:t>бюджета Орловского района</w:t>
      </w:r>
      <w:r w:rsidRPr="00746CDD">
        <w:rPr>
          <w:bCs/>
          <w:sz w:val="28"/>
          <w:szCs w:val="28"/>
        </w:rPr>
        <w:t xml:space="preserve"> на текущий финансовый год и плановый период</w:t>
      </w:r>
      <w:r w:rsidR="00C609DC">
        <w:rPr>
          <w:bCs/>
          <w:sz w:val="28"/>
          <w:szCs w:val="28"/>
        </w:rPr>
        <w:t>,</w:t>
      </w:r>
      <w:r w:rsidR="0006112C">
        <w:rPr>
          <w:bCs/>
          <w:sz w:val="28"/>
          <w:szCs w:val="28"/>
        </w:rPr>
        <w:t xml:space="preserve">Администрация Орловского района </w:t>
      </w:r>
      <w:r w:rsidRPr="00D205C7">
        <w:rPr>
          <w:b/>
          <w:spacing w:val="60"/>
          <w:kern w:val="2"/>
          <w:sz w:val="28"/>
          <w:szCs w:val="28"/>
        </w:rPr>
        <w:t>постановляет</w:t>
      </w:r>
      <w:r w:rsidRPr="00D205C7">
        <w:rPr>
          <w:kern w:val="2"/>
          <w:sz w:val="28"/>
          <w:szCs w:val="28"/>
        </w:rPr>
        <w:t>:</w:t>
      </w:r>
    </w:p>
    <w:p w:rsidR="00C1199F" w:rsidRPr="00DE5377" w:rsidRDefault="00C1199F" w:rsidP="00C1199F">
      <w:pPr>
        <w:ind w:firstLine="709"/>
        <w:jc w:val="both"/>
        <w:rPr>
          <w:sz w:val="28"/>
          <w:szCs w:val="28"/>
        </w:rPr>
      </w:pPr>
    </w:p>
    <w:p w:rsidR="00BC36F5" w:rsidRPr="00B112D5" w:rsidRDefault="00C1199F" w:rsidP="00BC36F5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1.</w:t>
      </w:r>
      <w:r>
        <w:rPr>
          <w:sz w:val="28"/>
          <w:szCs w:val="28"/>
        </w:rPr>
        <w:t> </w:t>
      </w:r>
      <w:r w:rsidRPr="005E295A">
        <w:rPr>
          <w:kern w:val="2"/>
          <w:sz w:val="28"/>
          <w:szCs w:val="28"/>
        </w:rPr>
        <w:t>Внести впостановлени</w:t>
      </w:r>
      <w:r>
        <w:rPr>
          <w:kern w:val="2"/>
          <w:sz w:val="28"/>
          <w:szCs w:val="28"/>
        </w:rPr>
        <w:t>е</w:t>
      </w:r>
      <w:r w:rsidR="0006112C">
        <w:rPr>
          <w:kern w:val="2"/>
          <w:sz w:val="28"/>
          <w:szCs w:val="28"/>
        </w:rPr>
        <w:t>Администрации Орловского района</w:t>
      </w:r>
      <w:r>
        <w:rPr>
          <w:kern w:val="2"/>
          <w:sz w:val="28"/>
          <w:szCs w:val="28"/>
        </w:rPr>
        <w:t xml:space="preserve"> от</w:t>
      </w:r>
      <w:r w:rsidR="00D205C7">
        <w:rPr>
          <w:kern w:val="2"/>
          <w:sz w:val="28"/>
          <w:szCs w:val="28"/>
        </w:rPr>
        <w:t> </w:t>
      </w:r>
      <w:r w:rsidR="0006112C">
        <w:rPr>
          <w:kern w:val="2"/>
          <w:sz w:val="28"/>
          <w:szCs w:val="28"/>
        </w:rPr>
        <w:t>01</w:t>
      </w:r>
      <w:r>
        <w:rPr>
          <w:kern w:val="2"/>
          <w:sz w:val="28"/>
          <w:szCs w:val="28"/>
        </w:rPr>
        <w:t>.0</w:t>
      </w:r>
      <w:r w:rsidR="0006112C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.2018 №</w:t>
      </w:r>
      <w:r w:rsidR="00D205C7">
        <w:rPr>
          <w:kern w:val="2"/>
          <w:sz w:val="28"/>
          <w:szCs w:val="28"/>
        </w:rPr>
        <w:t> </w:t>
      </w:r>
      <w:r w:rsidR="0006112C">
        <w:rPr>
          <w:kern w:val="2"/>
          <w:sz w:val="28"/>
          <w:szCs w:val="28"/>
        </w:rPr>
        <w:t>73</w:t>
      </w:r>
      <w:r w:rsidRPr="00982A76">
        <w:rPr>
          <w:kern w:val="2"/>
          <w:sz w:val="28"/>
          <w:szCs w:val="28"/>
        </w:rPr>
        <w:t>«</w:t>
      </w:r>
      <w:r w:rsidRPr="00015270">
        <w:rPr>
          <w:sz w:val="28"/>
          <w:szCs w:val="28"/>
        </w:rPr>
        <w:t>О мерах по обеспечению исполнения бюджета</w:t>
      </w:r>
      <w:r w:rsidR="0006112C">
        <w:rPr>
          <w:sz w:val="28"/>
          <w:szCs w:val="28"/>
        </w:rPr>
        <w:t xml:space="preserve"> Орловского района</w:t>
      </w:r>
      <w:r w:rsidRPr="00982A76">
        <w:rPr>
          <w:sz w:val="28"/>
          <w:szCs w:val="28"/>
        </w:rPr>
        <w:t>»</w:t>
      </w:r>
      <w:r w:rsidRPr="005544A0">
        <w:rPr>
          <w:sz w:val="28"/>
          <w:szCs w:val="28"/>
        </w:rPr>
        <w:t>изменени</w:t>
      </w:r>
      <w:r w:rsidR="00BC36F5" w:rsidRPr="00BC36F5">
        <w:rPr>
          <w:sz w:val="28"/>
          <w:szCs w:val="28"/>
        </w:rPr>
        <w:t>е,</w:t>
      </w:r>
      <w:r w:rsidR="00BC36F5">
        <w:rPr>
          <w:sz w:val="28"/>
          <w:szCs w:val="28"/>
        </w:rPr>
        <w:t xml:space="preserve"> изложив подпункт14.2.3 пункта 14</w:t>
      </w:r>
      <w:r w:rsidR="00BC36F5" w:rsidRPr="00B112D5">
        <w:rPr>
          <w:sz w:val="28"/>
          <w:szCs w:val="28"/>
        </w:rPr>
        <w:t xml:space="preserve"> в следующей редакции:</w:t>
      </w:r>
    </w:p>
    <w:p w:rsidR="00BC36F5" w:rsidRPr="00275A6C" w:rsidRDefault="00BC36F5" w:rsidP="00BC36F5">
      <w:pPr>
        <w:widowControl w:val="0"/>
        <w:autoSpaceDE w:val="0"/>
        <w:autoSpaceDN w:val="0"/>
        <w:spacing w:line="247" w:lineRule="auto"/>
        <w:ind w:firstLine="851"/>
        <w:jc w:val="both"/>
        <w:rPr>
          <w:sz w:val="28"/>
        </w:rPr>
      </w:pPr>
      <w:r>
        <w:rPr>
          <w:sz w:val="28"/>
        </w:rPr>
        <w:t>«</w:t>
      </w:r>
      <w:r w:rsidRPr="00275A6C">
        <w:rPr>
          <w:sz w:val="28"/>
        </w:rPr>
        <w:t xml:space="preserve">14.2.3. До 100 процентов суммы договора (муниципального контракта)по договорам (муниципальным контрактам) о пользовании подвижной радиотелефонной связью, о пересылке почтовой корреспонденциис использованием франкировальной машины, о приобретении знаков почтовой оплаты, о пользовании почтовыми абонентскими ящиками, о подпискена печатные издания и об их приобретении, об обучении на курсах повышения квалификации, о прохождении профессиональной переподготовки, об участиив научных, методических, научно-практических и иных конференциях, вебинарах,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об обеспечении участия делегаций Орловского района в областных, во всероссийских  мероприятиях в </w:t>
      </w:r>
      <w:r w:rsidRPr="00C5159A">
        <w:rPr>
          <w:sz w:val="28"/>
        </w:rPr>
        <w:t>сфере образования (олимпиадах, соревнованиях, сборах, конкурсах, первенствах, выставках),</w:t>
      </w:r>
      <w:r w:rsidRPr="00C5159A">
        <w:rPr>
          <w:sz w:val="28"/>
          <w:szCs w:val="28"/>
        </w:rPr>
        <w:t xml:space="preserve"> об оказании услуг, связанных с обеспечением проезда на авиа-, железнодорожном и автомобильном транспорте, о приобретении</w:t>
      </w:r>
      <w:r w:rsidRPr="00C5159A">
        <w:rPr>
          <w:sz w:val="28"/>
        </w:rPr>
        <w:t xml:space="preserve"> и путевок на санаторно-курортное лечение, по договорам обязательного страхования гражданской ответственности владельцев транспортных средств,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 и договорам добровольного страхования от несчастных случаев, по договорам </w:t>
      </w:r>
      <w:r w:rsidRPr="00C5159A">
        <w:rPr>
          <w:sz w:val="28"/>
        </w:rPr>
        <w:lastRenderedPageBreak/>
        <w:t>(муниципальным контрактам) об оплате организационного взноса, путевок на участие в мероприятиях для детейи молодежи, об оплате гостиничных услуг, услуг на подготовку и проведение летних лагерей, профильных тематических смен, на технологическое присоединение энергопринимающих устройств потребителей электрической энергии</w:t>
      </w:r>
      <w:r>
        <w:rPr>
          <w:sz w:val="28"/>
        </w:rPr>
        <w:t>, в соответствии с действующим законодательством</w:t>
      </w:r>
      <w:r w:rsidRPr="00C5159A">
        <w:rPr>
          <w:sz w:val="28"/>
        </w:rPr>
        <w:t xml:space="preserve"> (Постановление Правительства РФ от 27.12.2004 №861) .»</w:t>
      </w:r>
    </w:p>
    <w:p w:rsidR="0006112C" w:rsidRPr="00383B5E" w:rsidRDefault="0006112C" w:rsidP="0006112C">
      <w:pPr>
        <w:pStyle w:val="ConsPlusNormal"/>
        <w:ind w:firstLine="709"/>
        <w:jc w:val="both"/>
      </w:pPr>
      <w:r>
        <w:t>2</w:t>
      </w:r>
      <w:r w:rsidRPr="00383B5E">
        <w:t>.</w:t>
      </w:r>
      <w:r w:rsidRPr="00383B5E">
        <w:rPr>
          <w:lang w:val="en-US"/>
        </w:rPr>
        <w:t> </w:t>
      </w:r>
      <w:r w:rsidRPr="00383B5E">
        <w:t xml:space="preserve">Настоящее постановление вступает в силу со дня его официального </w:t>
      </w:r>
      <w:r w:rsidR="00C5159A">
        <w:t>опубликования</w:t>
      </w:r>
      <w:r w:rsidRPr="00383B5E">
        <w:t xml:space="preserve"> и распространяется на правоотношения, возникшие с 1января20</w:t>
      </w:r>
      <w:r w:rsidR="00233E7E" w:rsidRPr="00233E7E">
        <w:t>2</w:t>
      </w:r>
      <w:r w:rsidR="0001777C">
        <w:t>2</w:t>
      </w:r>
      <w:r w:rsidRPr="00383B5E">
        <w:rPr>
          <w:lang w:val="en-US"/>
        </w:rPr>
        <w:t> </w:t>
      </w:r>
      <w:r w:rsidRPr="00383B5E">
        <w:t>г.</w:t>
      </w:r>
    </w:p>
    <w:p w:rsidR="0006112C" w:rsidRPr="00E041E8" w:rsidRDefault="0006112C" w:rsidP="0006112C">
      <w:pPr>
        <w:pStyle w:val="ConsPlusNormal"/>
        <w:ind w:firstLine="709"/>
        <w:jc w:val="both"/>
      </w:pPr>
      <w:r>
        <w:t>3</w:t>
      </w:r>
      <w:r w:rsidRPr="00383B5E">
        <w:t>.</w:t>
      </w:r>
      <w:r w:rsidRPr="00383B5E">
        <w:rPr>
          <w:lang w:val="en-US"/>
        </w:rPr>
        <w:t> </w:t>
      </w:r>
      <w:r w:rsidRPr="00383B5E">
        <w:t>Контроль за выполнением настоящего постановления возложитьна заведующего финансовым отделом Администрации Орловского района Лячину Е.А.</w:t>
      </w:r>
    </w:p>
    <w:p w:rsidR="00C1199F" w:rsidRDefault="00C1199F" w:rsidP="00C1199F">
      <w:pPr>
        <w:jc w:val="both"/>
        <w:rPr>
          <w:sz w:val="28"/>
          <w:szCs w:val="28"/>
        </w:rPr>
      </w:pPr>
    </w:p>
    <w:p w:rsidR="00C1199F" w:rsidRDefault="00C1199F" w:rsidP="00C1199F">
      <w:pPr>
        <w:jc w:val="both"/>
        <w:rPr>
          <w:sz w:val="28"/>
          <w:szCs w:val="28"/>
        </w:rPr>
      </w:pPr>
    </w:p>
    <w:p w:rsidR="00796AB9" w:rsidRDefault="00796AB9" w:rsidP="00C1199F">
      <w:pPr>
        <w:jc w:val="both"/>
        <w:rPr>
          <w:sz w:val="28"/>
          <w:szCs w:val="28"/>
        </w:rPr>
      </w:pPr>
      <w:bookmarkStart w:id="1" w:name="_GoBack"/>
      <w:bookmarkEnd w:id="1"/>
    </w:p>
    <w:p w:rsidR="00796AB9" w:rsidRDefault="00796AB9" w:rsidP="00C1199F">
      <w:pPr>
        <w:jc w:val="both"/>
        <w:rPr>
          <w:sz w:val="28"/>
          <w:szCs w:val="28"/>
        </w:rPr>
      </w:pPr>
    </w:p>
    <w:p w:rsidR="0006112C" w:rsidRDefault="0001777C" w:rsidP="00796AB9">
      <w:pPr>
        <w:pStyle w:val="ConsPlusNormal"/>
        <w:jc w:val="both"/>
      </w:pPr>
      <w:r>
        <w:t>И.о.г</w:t>
      </w:r>
      <w:r w:rsidR="0006112C">
        <w:t>лав</w:t>
      </w:r>
      <w:r>
        <w:t>ы</w:t>
      </w:r>
      <w:r w:rsidR="0006112C">
        <w:t xml:space="preserve"> Администрации</w:t>
      </w:r>
    </w:p>
    <w:p w:rsidR="0006112C" w:rsidRDefault="00796AB9" w:rsidP="00796AB9">
      <w:pPr>
        <w:pStyle w:val="ConsPlusNormal"/>
        <w:jc w:val="both"/>
      </w:pPr>
      <w:r>
        <w:t xml:space="preserve">Орловского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777C">
        <w:t>Н.М.Михайлова</w:t>
      </w:r>
    </w:p>
    <w:p w:rsidR="00796AB9" w:rsidRDefault="00796AB9" w:rsidP="00796AB9">
      <w:pPr>
        <w:pStyle w:val="ConsPlusNormal"/>
        <w:jc w:val="both"/>
      </w:pPr>
    </w:p>
    <w:p w:rsidR="00796AB9" w:rsidRPr="00C609DC" w:rsidRDefault="00796AB9" w:rsidP="00796AB9">
      <w:pPr>
        <w:pStyle w:val="ConsPlusNormal"/>
        <w:jc w:val="both"/>
        <w:rPr>
          <w:color w:val="FFFFFF" w:themeColor="background1"/>
        </w:rPr>
      </w:pPr>
      <w:r w:rsidRPr="00C609DC">
        <w:rPr>
          <w:color w:val="FFFFFF" w:themeColor="background1"/>
        </w:rPr>
        <w:t xml:space="preserve">Управляющий делами </w:t>
      </w:r>
    </w:p>
    <w:p w:rsidR="00796AB9" w:rsidRPr="00C609DC" w:rsidRDefault="00796AB9" w:rsidP="00796AB9">
      <w:pPr>
        <w:pStyle w:val="ConsPlusNormal"/>
        <w:jc w:val="both"/>
        <w:rPr>
          <w:color w:val="FFFFFF" w:themeColor="background1"/>
        </w:rPr>
      </w:pPr>
      <w:r w:rsidRPr="00C609DC">
        <w:rPr>
          <w:color w:val="FFFFFF" w:themeColor="background1"/>
        </w:rPr>
        <w:t>Администрации Орловского района</w:t>
      </w:r>
      <w:r w:rsidRPr="00C609DC">
        <w:rPr>
          <w:color w:val="FFFFFF" w:themeColor="background1"/>
        </w:rPr>
        <w:tab/>
      </w:r>
      <w:r w:rsidRPr="00C609DC">
        <w:rPr>
          <w:color w:val="FFFFFF" w:themeColor="background1"/>
        </w:rPr>
        <w:tab/>
      </w:r>
      <w:r w:rsidRPr="00C609DC">
        <w:rPr>
          <w:color w:val="FFFFFF" w:themeColor="background1"/>
        </w:rPr>
        <w:tab/>
      </w:r>
      <w:r w:rsidRPr="00C609DC">
        <w:rPr>
          <w:color w:val="FFFFFF" w:themeColor="background1"/>
        </w:rPr>
        <w:tab/>
        <w:t>З.Н. Дегтярева</w:t>
      </w:r>
    </w:p>
    <w:sectPr w:rsidR="00796AB9" w:rsidRPr="00C609DC" w:rsidSect="00C609DC">
      <w:footerReference w:type="even" r:id="rId8"/>
      <w:footerReference w:type="default" r:id="rId9"/>
      <w:pgSz w:w="11907" w:h="16840" w:code="9"/>
      <w:pgMar w:top="426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B82" w:rsidRDefault="00303B82">
      <w:r>
        <w:separator/>
      </w:r>
    </w:p>
  </w:endnote>
  <w:endnote w:type="continuationSeparator" w:id="1">
    <w:p w:rsidR="00303B82" w:rsidRDefault="00303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14A" w:rsidRDefault="0046353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31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314A" w:rsidRDefault="006B314A">
    <w:pPr>
      <w:pStyle w:val="a7"/>
      <w:ind w:right="360"/>
    </w:pPr>
  </w:p>
  <w:p w:rsidR="006B314A" w:rsidRDefault="006B314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14A" w:rsidRDefault="0046353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314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236CD">
      <w:rPr>
        <w:rStyle w:val="ab"/>
        <w:noProof/>
      </w:rPr>
      <w:t>2</w:t>
    </w:r>
    <w:r>
      <w:rPr>
        <w:rStyle w:val="ab"/>
      </w:rPr>
      <w:fldChar w:fldCharType="end"/>
    </w:r>
  </w:p>
  <w:p w:rsidR="006B314A" w:rsidRPr="00D205C7" w:rsidRDefault="006B314A" w:rsidP="00796AB9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B82" w:rsidRDefault="00303B82">
      <w:r>
        <w:separator/>
      </w:r>
    </w:p>
  </w:footnote>
  <w:footnote w:type="continuationSeparator" w:id="1">
    <w:p w:rsidR="00303B82" w:rsidRDefault="00303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99F"/>
    <w:rsid w:val="000021E0"/>
    <w:rsid w:val="0001777C"/>
    <w:rsid w:val="00037D19"/>
    <w:rsid w:val="00050C68"/>
    <w:rsid w:val="0005372C"/>
    <w:rsid w:val="00054D8B"/>
    <w:rsid w:val="000559D5"/>
    <w:rsid w:val="00060F3C"/>
    <w:rsid w:val="0006112C"/>
    <w:rsid w:val="00077AE1"/>
    <w:rsid w:val="000808D6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99B"/>
    <w:rsid w:val="00125DE3"/>
    <w:rsid w:val="00153B21"/>
    <w:rsid w:val="001B2D1C"/>
    <w:rsid w:val="001C1D98"/>
    <w:rsid w:val="001D2690"/>
    <w:rsid w:val="001F4BE3"/>
    <w:rsid w:val="001F6D02"/>
    <w:rsid w:val="00233E7E"/>
    <w:rsid w:val="00236266"/>
    <w:rsid w:val="00245CFB"/>
    <w:rsid w:val="002504E8"/>
    <w:rsid w:val="00254382"/>
    <w:rsid w:val="0027031E"/>
    <w:rsid w:val="00282ED4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03B82"/>
    <w:rsid w:val="00313D3A"/>
    <w:rsid w:val="003167D4"/>
    <w:rsid w:val="003236CD"/>
    <w:rsid w:val="00325426"/>
    <w:rsid w:val="003338FA"/>
    <w:rsid w:val="00341FC1"/>
    <w:rsid w:val="0037040B"/>
    <w:rsid w:val="003921D8"/>
    <w:rsid w:val="003B2193"/>
    <w:rsid w:val="00407B71"/>
    <w:rsid w:val="00425061"/>
    <w:rsid w:val="00430376"/>
    <w:rsid w:val="00432363"/>
    <w:rsid w:val="0043686A"/>
    <w:rsid w:val="00441069"/>
    <w:rsid w:val="00444636"/>
    <w:rsid w:val="00453869"/>
    <w:rsid w:val="00463532"/>
    <w:rsid w:val="00470BA8"/>
    <w:rsid w:val="004711EC"/>
    <w:rsid w:val="00480BC7"/>
    <w:rsid w:val="004871AA"/>
    <w:rsid w:val="004B6A5C"/>
    <w:rsid w:val="004E78FD"/>
    <w:rsid w:val="004F7011"/>
    <w:rsid w:val="00500859"/>
    <w:rsid w:val="005075DE"/>
    <w:rsid w:val="00515D9C"/>
    <w:rsid w:val="00531FBD"/>
    <w:rsid w:val="0053366A"/>
    <w:rsid w:val="00537971"/>
    <w:rsid w:val="00575570"/>
    <w:rsid w:val="00587BF6"/>
    <w:rsid w:val="005B42DF"/>
    <w:rsid w:val="005C5FF3"/>
    <w:rsid w:val="00611679"/>
    <w:rsid w:val="00613D7D"/>
    <w:rsid w:val="006564DB"/>
    <w:rsid w:val="00656E3A"/>
    <w:rsid w:val="00657C53"/>
    <w:rsid w:val="00660EE3"/>
    <w:rsid w:val="00676B57"/>
    <w:rsid w:val="006B188F"/>
    <w:rsid w:val="006B314A"/>
    <w:rsid w:val="006B7A21"/>
    <w:rsid w:val="0070536F"/>
    <w:rsid w:val="007120F8"/>
    <w:rsid w:val="007219F0"/>
    <w:rsid w:val="007730B1"/>
    <w:rsid w:val="00782222"/>
    <w:rsid w:val="00787C06"/>
    <w:rsid w:val="007936ED"/>
    <w:rsid w:val="00796AB9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9F272F"/>
    <w:rsid w:val="00A05B6C"/>
    <w:rsid w:val="00A061D7"/>
    <w:rsid w:val="00A30E81"/>
    <w:rsid w:val="00A34804"/>
    <w:rsid w:val="00A67B50"/>
    <w:rsid w:val="00A70905"/>
    <w:rsid w:val="00A927FD"/>
    <w:rsid w:val="00A941CF"/>
    <w:rsid w:val="00AB1ACA"/>
    <w:rsid w:val="00AE2601"/>
    <w:rsid w:val="00B02C23"/>
    <w:rsid w:val="00B22F6A"/>
    <w:rsid w:val="00B31114"/>
    <w:rsid w:val="00B35935"/>
    <w:rsid w:val="00B37E63"/>
    <w:rsid w:val="00B444A2"/>
    <w:rsid w:val="00B5625F"/>
    <w:rsid w:val="00B61F73"/>
    <w:rsid w:val="00B62CFB"/>
    <w:rsid w:val="00B72D61"/>
    <w:rsid w:val="00B80D5B"/>
    <w:rsid w:val="00B81A41"/>
    <w:rsid w:val="00B8231A"/>
    <w:rsid w:val="00BB55C0"/>
    <w:rsid w:val="00BC0920"/>
    <w:rsid w:val="00BC36F5"/>
    <w:rsid w:val="00BD3728"/>
    <w:rsid w:val="00BF39F0"/>
    <w:rsid w:val="00C1199F"/>
    <w:rsid w:val="00C11FDF"/>
    <w:rsid w:val="00C219A8"/>
    <w:rsid w:val="00C5159A"/>
    <w:rsid w:val="00C572C4"/>
    <w:rsid w:val="00C609DC"/>
    <w:rsid w:val="00C731BB"/>
    <w:rsid w:val="00C95DA9"/>
    <w:rsid w:val="00CA151C"/>
    <w:rsid w:val="00CB1900"/>
    <w:rsid w:val="00CB43C1"/>
    <w:rsid w:val="00CC7513"/>
    <w:rsid w:val="00CD077D"/>
    <w:rsid w:val="00CE5183"/>
    <w:rsid w:val="00D00358"/>
    <w:rsid w:val="00D13E83"/>
    <w:rsid w:val="00D205C7"/>
    <w:rsid w:val="00D64720"/>
    <w:rsid w:val="00D73323"/>
    <w:rsid w:val="00DA1E06"/>
    <w:rsid w:val="00DA7C1C"/>
    <w:rsid w:val="00DB4D6B"/>
    <w:rsid w:val="00DC2302"/>
    <w:rsid w:val="00DC50C4"/>
    <w:rsid w:val="00DD37BB"/>
    <w:rsid w:val="00DE50C1"/>
    <w:rsid w:val="00E00D69"/>
    <w:rsid w:val="00E04378"/>
    <w:rsid w:val="00E138E0"/>
    <w:rsid w:val="00E3132E"/>
    <w:rsid w:val="00E36EA0"/>
    <w:rsid w:val="00E4467B"/>
    <w:rsid w:val="00E61F30"/>
    <w:rsid w:val="00E657E1"/>
    <w:rsid w:val="00E67DF0"/>
    <w:rsid w:val="00E7274C"/>
    <w:rsid w:val="00E74E00"/>
    <w:rsid w:val="00E75C57"/>
    <w:rsid w:val="00E76A4E"/>
    <w:rsid w:val="00E86F85"/>
    <w:rsid w:val="00E91FCA"/>
    <w:rsid w:val="00E9626F"/>
    <w:rsid w:val="00EA0EAB"/>
    <w:rsid w:val="00EA4F51"/>
    <w:rsid w:val="00EC40AD"/>
    <w:rsid w:val="00ED696C"/>
    <w:rsid w:val="00ED72D3"/>
    <w:rsid w:val="00EF29AB"/>
    <w:rsid w:val="00EF56AF"/>
    <w:rsid w:val="00EF710C"/>
    <w:rsid w:val="00F02C40"/>
    <w:rsid w:val="00F1418A"/>
    <w:rsid w:val="00F223A3"/>
    <w:rsid w:val="00F24917"/>
    <w:rsid w:val="00F30D40"/>
    <w:rsid w:val="00F410DF"/>
    <w:rsid w:val="00F8225E"/>
    <w:rsid w:val="00F86418"/>
    <w:rsid w:val="00F9297B"/>
    <w:rsid w:val="00FA6611"/>
    <w:rsid w:val="00FD350A"/>
    <w:rsid w:val="00FF4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32"/>
  </w:style>
  <w:style w:type="paragraph" w:styleId="1">
    <w:name w:val="heading 1"/>
    <w:basedOn w:val="a"/>
    <w:next w:val="a"/>
    <w:link w:val="10"/>
    <w:qFormat/>
    <w:rsid w:val="0046353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463532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46353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46353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353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46353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463532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1199F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2</cp:revision>
  <cp:lastPrinted>2023-04-20T11:45:00Z</cp:lastPrinted>
  <dcterms:created xsi:type="dcterms:W3CDTF">2023-04-20T14:30:00Z</dcterms:created>
  <dcterms:modified xsi:type="dcterms:W3CDTF">2023-04-20T14:30:00Z</dcterms:modified>
</cp:coreProperties>
</file>