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CD" w:rsidRPr="00B358CD" w:rsidRDefault="00B358CD" w:rsidP="00B358CD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bookmarkStart w:id="0" w:name="_Hlk107317105"/>
      <w:r w:rsidRPr="00B358CD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8160" cy="66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CD" w:rsidRPr="00B358CD" w:rsidRDefault="00B358CD" w:rsidP="00B358CD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B358CD">
        <w:rPr>
          <w:b/>
          <w:sz w:val="44"/>
          <w:szCs w:val="44"/>
          <w:lang w:eastAsia="zh-CN"/>
        </w:rPr>
        <w:t>АДМИНИСТРАЦИЯ</w:t>
      </w:r>
    </w:p>
    <w:p w:rsidR="00B358CD" w:rsidRPr="00B358CD" w:rsidRDefault="00B358CD" w:rsidP="00B358CD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B358CD">
        <w:rPr>
          <w:b/>
          <w:sz w:val="36"/>
          <w:lang w:eastAsia="zh-CN"/>
        </w:rPr>
        <w:t>ОРЛОВСКОГО  РАЙОНА  РОСТОВСКОЙ  ОБЛАСТИ</w:t>
      </w:r>
    </w:p>
    <w:p w:rsidR="00B358CD" w:rsidRPr="00B358CD" w:rsidRDefault="00B358CD" w:rsidP="00B358CD">
      <w:pPr>
        <w:suppressAutoHyphens/>
        <w:spacing w:line="360" w:lineRule="auto"/>
        <w:jc w:val="center"/>
        <w:rPr>
          <w:b/>
          <w:sz w:val="40"/>
          <w:lang w:eastAsia="zh-CN"/>
        </w:rPr>
      </w:pPr>
      <w:r w:rsidRPr="00B358CD">
        <w:rPr>
          <w:b/>
          <w:sz w:val="40"/>
          <w:szCs w:val="40"/>
        </w:rPr>
        <w:t>ПОСТАНОВЛЕНИЕ</w:t>
      </w:r>
    </w:p>
    <w:p w:rsidR="00B358CD" w:rsidRPr="00B358CD" w:rsidRDefault="00B358CD" w:rsidP="00B358CD">
      <w:pPr>
        <w:jc w:val="center"/>
        <w:rPr>
          <w:b/>
          <w:sz w:val="28"/>
          <w:szCs w:val="28"/>
          <w:lang w:eastAsia="zh-CN"/>
        </w:rPr>
      </w:pPr>
      <w:r w:rsidRPr="00B358CD">
        <w:rPr>
          <w:b/>
          <w:sz w:val="28"/>
          <w:szCs w:val="28"/>
          <w:lang w:eastAsia="zh-CN"/>
        </w:rPr>
        <w:t>16.02.2023</w:t>
      </w:r>
      <w:r w:rsidRPr="00B358CD">
        <w:rPr>
          <w:b/>
          <w:sz w:val="28"/>
          <w:szCs w:val="28"/>
          <w:lang w:eastAsia="zh-CN"/>
        </w:rPr>
        <w:tab/>
      </w:r>
      <w:r w:rsidRPr="00B358CD">
        <w:rPr>
          <w:b/>
          <w:sz w:val="28"/>
          <w:szCs w:val="28"/>
          <w:lang w:eastAsia="zh-CN"/>
        </w:rPr>
        <w:tab/>
      </w:r>
      <w:r w:rsidRPr="00B358CD">
        <w:rPr>
          <w:b/>
          <w:sz w:val="28"/>
          <w:szCs w:val="28"/>
          <w:lang w:eastAsia="zh-CN"/>
        </w:rPr>
        <w:tab/>
      </w:r>
      <w:r w:rsidRPr="00B358CD">
        <w:rPr>
          <w:b/>
          <w:sz w:val="28"/>
          <w:szCs w:val="28"/>
          <w:lang w:eastAsia="zh-CN"/>
        </w:rPr>
        <w:tab/>
      </w:r>
      <w:r w:rsidRPr="00B358CD">
        <w:rPr>
          <w:b/>
          <w:sz w:val="28"/>
          <w:szCs w:val="28"/>
          <w:lang w:eastAsia="zh-CN"/>
        </w:rPr>
        <w:tab/>
        <w:t xml:space="preserve">№ 75 </w:t>
      </w:r>
      <w:r w:rsidRPr="00B358CD">
        <w:rPr>
          <w:b/>
          <w:sz w:val="28"/>
          <w:szCs w:val="28"/>
          <w:lang w:eastAsia="zh-CN"/>
        </w:rPr>
        <w:tab/>
      </w:r>
      <w:r w:rsidRPr="00B358CD">
        <w:rPr>
          <w:b/>
          <w:sz w:val="28"/>
          <w:szCs w:val="28"/>
          <w:lang w:eastAsia="zh-CN"/>
        </w:rPr>
        <w:tab/>
      </w:r>
      <w:r w:rsidRPr="00B358CD">
        <w:rPr>
          <w:b/>
          <w:sz w:val="28"/>
          <w:szCs w:val="28"/>
          <w:lang w:eastAsia="zh-CN"/>
        </w:rPr>
        <w:tab/>
      </w:r>
      <w:r w:rsidRPr="00B358CD">
        <w:rPr>
          <w:b/>
          <w:sz w:val="28"/>
          <w:szCs w:val="28"/>
          <w:lang w:eastAsia="zh-CN"/>
        </w:rPr>
        <w:tab/>
        <w:t>п. Орловский</w:t>
      </w:r>
    </w:p>
    <w:bookmarkEnd w:id="0"/>
    <w:p w:rsidR="004D0EB9" w:rsidRDefault="004D0EB9" w:rsidP="00400BD2">
      <w:pPr>
        <w:ind w:right="4678"/>
        <w:jc w:val="both"/>
        <w:rPr>
          <w:sz w:val="28"/>
          <w:szCs w:val="28"/>
        </w:rPr>
      </w:pPr>
    </w:p>
    <w:p w:rsidR="002A4AF0" w:rsidRPr="00400BD2" w:rsidRDefault="002A4AF0" w:rsidP="00400BD2">
      <w:pPr>
        <w:ind w:right="4678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О внесении изменений в постановление Администрации Орловского района от 19.11.2018 №817</w:t>
      </w:r>
    </w:p>
    <w:p w:rsidR="002A4AF0" w:rsidRPr="00400BD2" w:rsidRDefault="002A4AF0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ind w:firstLine="709"/>
        <w:jc w:val="both"/>
        <w:rPr>
          <w:b/>
          <w:sz w:val="28"/>
          <w:szCs w:val="28"/>
        </w:rPr>
      </w:pPr>
      <w:r w:rsidRPr="00400BD2">
        <w:rPr>
          <w:sz w:val="28"/>
          <w:szCs w:val="28"/>
        </w:rPr>
        <w:t xml:space="preserve">В соответствии с постановлением </w:t>
      </w:r>
      <w:r w:rsidR="00A52E3B" w:rsidRPr="00400BD2">
        <w:rPr>
          <w:sz w:val="28"/>
          <w:szCs w:val="28"/>
        </w:rPr>
        <w:t>Администрации Орловского района</w:t>
      </w:r>
      <w:r w:rsidRPr="00400BD2">
        <w:rPr>
          <w:sz w:val="28"/>
          <w:szCs w:val="28"/>
        </w:rPr>
        <w:t xml:space="preserve"> от</w:t>
      </w:r>
      <w:r w:rsidR="00A52E3B" w:rsidRPr="00400BD2">
        <w:rPr>
          <w:sz w:val="28"/>
          <w:szCs w:val="28"/>
        </w:rPr>
        <w:t>29.01.2018 №58</w:t>
      </w:r>
      <w:r w:rsidRPr="00400BD2">
        <w:rPr>
          <w:sz w:val="28"/>
          <w:szCs w:val="28"/>
        </w:rPr>
        <w:t xml:space="preserve"> «Об утверждении Порядка разработки, реализации и оценки </w:t>
      </w:r>
      <w:r w:rsidR="00A52E3B" w:rsidRPr="00400BD2">
        <w:rPr>
          <w:sz w:val="28"/>
          <w:szCs w:val="28"/>
        </w:rPr>
        <w:t xml:space="preserve">эффективности муниципальных </w:t>
      </w:r>
      <w:r w:rsidRPr="00400BD2">
        <w:rPr>
          <w:sz w:val="28"/>
          <w:szCs w:val="28"/>
        </w:rPr>
        <w:t xml:space="preserve"> программ</w:t>
      </w:r>
      <w:r w:rsidR="00A52E3B" w:rsidRPr="00400BD2">
        <w:rPr>
          <w:sz w:val="28"/>
          <w:szCs w:val="28"/>
        </w:rPr>
        <w:t>Орловского района</w:t>
      </w:r>
      <w:r w:rsidR="007B652C">
        <w:rPr>
          <w:sz w:val="28"/>
          <w:szCs w:val="28"/>
        </w:rPr>
        <w:t>»</w:t>
      </w:r>
      <w:r w:rsidR="00C43550" w:rsidRPr="00400BD2">
        <w:rPr>
          <w:sz w:val="28"/>
          <w:szCs w:val="28"/>
        </w:rPr>
        <w:t xml:space="preserve">, </w:t>
      </w:r>
      <w:r w:rsidR="008A634D" w:rsidRPr="00400BD2">
        <w:rPr>
          <w:sz w:val="28"/>
          <w:szCs w:val="28"/>
        </w:rPr>
        <w:t>Администрация Орловского района</w:t>
      </w:r>
      <w:r w:rsidRPr="00400BD2">
        <w:rPr>
          <w:b/>
          <w:sz w:val="28"/>
          <w:szCs w:val="28"/>
        </w:rPr>
        <w:t>постановляет:</w:t>
      </w:r>
    </w:p>
    <w:p w:rsidR="00ED056F" w:rsidRPr="00B4672B" w:rsidRDefault="00ED056F" w:rsidP="00400BD2">
      <w:pPr>
        <w:jc w:val="both"/>
        <w:rPr>
          <w:bCs/>
          <w:sz w:val="28"/>
          <w:szCs w:val="28"/>
        </w:rPr>
      </w:pPr>
    </w:p>
    <w:p w:rsidR="002A4AF0" w:rsidRPr="00400BD2" w:rsidRDefault="00ED056F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1.</w:t>
      </w:r>
      <w:r w:rsidR="002A4AF0" w:rsidRPr="00400BD2">
        <w:rPr>
          <w:sz w:val="28"/>
          <w:szCs w:val="28"/>
        </w:rPr>
        <w:t>Внести в постановлени</w:t>
      </w:r>
      <w:r w:rsidR="00F730E5" w:rsidRPr="00F730E5">
        <w:rPr>
          <w:sz w:val="28"/>
          <w:szCs w:val="28"/>
        </w:rPr>
        <w:t>е</w:t>
      </w:r>
      <w:r w:rsidR="002A4AF0" w:rsidRPr="00400BD2">
        <w:rPr>
          <w:sz w:val="28"/>
          <w:szCs w:val="28"/>
        </w:rPr>
        <w:t xml:space="preserve"> Администрации Орловского района от 19.11.201</w:t>
      </w:r>
      <w:r w:rsidR="00673692" w:rsidRPr="00400BD2">
        <w:rPr>
          <w:sz w:val="28"/>
          <w:szCs w:val="28"/>
        </w:rPr>
        <w:t>8</w:t>
      </w:r>
      <w:r w:rsidR="002A4AF0" w:rsidRPr="00400BD2">
        <w:rPr>
          <w:sz w:val="28"/>
          <w:szCs w:val="28"/>
        </w:rPr>
        <w:t xml:space="preserve"> №817 «Об утверждении муниципальной программы Орловского района «Эффективное управление муниципальными финансами» изменени</w:t>
      </w:r>
      <w:r w:rsidR="00F730E5">
        <w:rPr>
          <w:sz w:val="28"/>
          <w:szCs w:val="28"/>
        </w:rPr>
        <w:t>е,изложив приложение №1 в новой редакции, согласно приложению к настоящему постановлению</w:t>
      </w:r>
      <w:r w:rsidR="002A4AF0" w:rsidRPr="00400BD2">
        <w:rPr>
          <w:sz w:val="28"/>
          <w:szCs w:val="28"/>
        </w:rPr>
        <w:t>.</w:t>
      </w:r>
    </w:p>
    <w:p w:rsidR="00FC7AB0" w:rsidRPr="00400BD2" w:rsidRDefault="00C4355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2. Настоящее  постановление подлежит размещению на официальном сайте Администрации Орловского района в информационно-телекоммуникационной сети «Интернет» и вступает в силу со дня </w:t>
      </w:r>
      <w:r w:rsidR="00C50F39">
        <w:rPr>
          <w:sz w:val="28"/>
          <w:szCs w:val="28"/>
        </w:rPr>
        <w:t>его официального опубликования</w:t>
      </w:r>
      <w:r w:rsidR="00FC7AB0" w:rsidRPr="00400BD2">
        <w:rPr>
          <w:sz w:val="28"/>
          <w:szCs w:val="28"/>
        </w:rPr>
        <w:t>.</w:t>
      </w:r>
    </w:p>
    <w:p w:rsidR="002A4AF0" w:rsidRPr="00400BD2" w:rsidRDefault="002A4AF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3. Контроль за выполнением постановления возложить на заведующего финансовым отделом Администрации Орловского района Лячину Е.А.</w:t>
      </w:r>
    </w:p>
    <w:p w:rsidR="009A6619" w:rsidRDefault="009A6619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400BD2" w:rsidRPr="00400BD2" w:rsidRDefault="00400BD2" w:rsidP="00400BD2">
      <w:pPr>
        <w:jc w:val="both"/>
        <w:rPr>
          <w:sz w:val="28"/>
          <w:szCs w:val="28"/>
        </w:rPr>
      </w:pPr>
      <w:bookmarkStart w:id="1" w:name="_GoBack"/>
      <w:bookmarkEnd w:id="1"/>
    </w:p>
    <w:p w:rsidR="00ED056F" w:rsidRPr="00400BD2" w:rsidRDefault="004054A8" w:rsidP="00400BD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8A634D" w:rsidRPr="00400BD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A634D" w:rsidRPr="00400BD2">
        <w:rPr>
          <w:sz w:val="28"/>
          <w:szCs w:val="28"/>
        </w:rPr>
        <w:t xml:space="preserve"> Администрации</w:t>
      </w:r>
    </w:p>
    <w:p w:rsidR="008A634D" w:rsidRDefault="00D2029D" w:rsidP="00400BD2">
      <w:pPr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Орловского района </w:t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475CFA"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4054A8">
        <w:rPr>
          <w:sz w:val="28"/>
          <w:szCs w:val="28"/>
        </w:rPr>
        <w:t>Н.М.Михайлова</w:t>
      </w:r>
    </w:p>
    <w:p w:rsidR="00B358CD" w:rsidRPr="00B358CD" w:rsidRDefault="00B358CD" w:rsidP="00400BD2">
      <w:pPr>
        <w:jc w:val="both"/>
        <w:rPr>
          <w:color w:val="FFFFFF" w:themeColor="background1"/>
          <w:sz w:val="28"/>
          <w:szCs w:val="28"/>
        </w:rPr>
      </w:pPr>
    </w:p>
    <w:p w:rsidR="00B358CD" w:rsidRPr="00B358CD" w:rsidRDefault="00B358CD" w:rsidP="00400BD2">
      <w:pPr>
        <w:jc w:val="both"/>
        <w:rPr>
          <w:color w:val="FFFFFF" w:themeColor="background1"/>
          <w:sz w:val="28"/>
          <w:szCs w:val="28"/>
        </w:rPr>
      </w:pPr>
      <w:r w:rsidRPr="00B358CD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B358CD" w:rsidRPr="00B358CD" w:rsidRDefault="00B358CD" w:rsidP="00400BD2">
      <w:pPr>
        <w:jc w:val="both"/>
        <w:rPr>
          <w:color w:val="FFFFFF" w:themeColor="background1"/>
          <w:sz w:val="28"/>
          <w:szCs w:val="28"/>
        </w:rPr>
      </w:pPr>
      <w:r w:rsidRPr="00B358CD">
        <w:rPr>
          <w:color w:val="FFFFFF" w:themeColor="background1"/>
          <w:sz w:val="28"/>
          <w:szCs w:val="28"/>
        </w:rPr>
        <w:t>Администрации Орловского района</w:t>
      </w:r>
      <w:r w:rsidRPr="00B358CD">
        <w:rPr>
          <w:color w:val="FFFFFF" w:themeColor="background1"/>
          <w:sz w:val="28"/>
          <w:szCs w:val="28"/>
        </w:rPr>
        <w:tab/>
      </w:r>
      <w:r w:rsidRPr="00B358CD">
        <w:rPr>
          <w:color w:val="FFFFFF" w:themeColor="background1"/>
          <w:sz w:val="28"/>
          <w:szCs w:val="28"/>
        </w:rPr>
        <w:tab/>
      </w:r>
      <w:r w:rsidRPr="00B358CD">
        <w:rPr>
          <w:color w:val="FFFFFF" w:themeColor="background1"/>
          <w:sz w:val="28"/>
          <w:szCs w:val="28"/>
        </w:rPr>
        <w:tab/>
      </w:r>
      <w:r w:rsidRPr="00B358CD">
        <w:rPr>
          <w:color w:val="FFFFFF" w:themeColor="background1"/>
          <w:sz w:val="28"/>
          <w:szCs w:val="28"/>
        </w:rPr>
        <w:tab/>
        <w:t>З.Н. Дегтярева</w:t>
      </w:r>
    </w:p>
    <w:p w:rsidR="00A47887" w:rsidRPr="00B358CD" w:rsidRDefault="004D0EB9" w:rsidP="00DE320C">
      <w:pPr>
        <w:jc w:val="both"/>
        <w:rPr>
          <w:color w:val="FFFFFF" w:themeColor="background1"/>
          <w:sz w:val="28"/>
          <w:szCs w:val="28"/>
        </w:rPr>
      </w:pPr>
      <w:r w:rsidRPr="00B358CD">
        <w:rPr>
          <w:color w:val="FFFFFF" w:themeColor="background1"/>
          <w:sz w:val="28"/>
          <w:szCs w:val="28"/>
        </w:rPr>
        <w:br w:type="page"/>
      </w:r>
    </w:p>
    <w:p w:rsidR="00D2029D" w:rsidRPr="005242F4" w:rsidRDefault="00ED056F" w:rsidP="00ED056F">
      <w:pPr>
        <w:ind w:left="6237"/>
        <w:jc w:val="center"/>
        <w:rPr>
          <w:sz w:val="28"/>
        </w:rPr>
      </w:pPr>
      <w:r w:rsidRPr="005242F4">
        <w:rPr>
          <w:sz w:val="28"/>
        </w:rPr>
        <w:lastRenderedPageBreak/>
        <w:t xml:space="preserve">Приложение </w:t>
      </w:r>
    </w:p>
    <w:p w:rsidR="00ED056F" w:rsidRPr="00947473" w:rsidRDefault="00B358CD" w:rsidP="00ED056F">
      <w:pPr>
        <w:ind w:left="6237"/>
        <w:jc w:val="center"/>
        <w:rPr>
          <w:sz w:val="28"/>
        </w:rPr>
      </w:pPr>
      <w:r>
        <w:rPr>
          <w:sz w:val="28"/>
        </w:rPr>
        <w:t>к</w:t>
      </w:r>
      <w:r w:rsidR="00ED056F" w:rsidRPr="00947473">
        <w:rPr>
          <w:sz w:val="28"/>
        </w:rPr>
        <w:t>постановлению</w:t>
      </w:r>
    </w:p>
    <w:p w:rsidR="00ED056F" w:rsidRPr="00947473" w:rsidRDefault="008A634D" w:rsidP="00ED056F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9A6619" w:rsidRDefault="008A634D" w:rsidP="00ED056F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7B652C" w:rsidRDefault="00B358CD" w:rsidP="00ED056F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ED056F" w:rsidRPr="00947473">
        <w:rPr>
          <w:sz w:val="28"/>
        </w:rPr>
        <w:t>т</w:t>
      </w:r>
      <w:r>
        <w:rPr>
          <w:sz w:val="28"/>
        </w:rPr>
        <w:t xml:space="preserve">16.02.2023 </w:t>
      </w:r>
      <w:r w:rsidR="00ED056F" w:rsidRPr="00947473">
        <w:rPr>
          <w:sz w:val="28"/>
        </w:rPr>
        <w:t xml:space="preserve">№ </w:t>
      </w:r>
      <w:r>
        <w:rPr>
          <w:sz w:val="28"/>
        </w:rPr>
        <w:t xml:space="preserve">75 </w:t>
      </w:r>
    </w:p>
    <w:p w:rsidR="00400BD2" w:rsidRDefault="00400BD2" w:rsidP="00ED056F">
      <w:pPr>
        <w:ind w:left="6237"/>
        <w:jc w:val="center"/>
        <w:rPr>
          <w:sz w:val="28"/>
        </w:rPr>
      </w:pPr>
    </w:p>
    <w:p w:rsidR="00B358CD" w:rsidRDefault="00B358CD" w:rsidP="00ED056F">
      <w:pPr>
        <w:ind w:left="6237"/>
        <w:jc w:val="center"/>
        <w:rPr>
          <w:sz w:val="28"/>
        </w:rPr>
      </w:pP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«Приложение №1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Pr="00947473">
        <w:rPr>
          <w:sz w:val="28"/>
        </w:rPr>
        <w:t>постановлению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FA7C7A" w:rsidRP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Pr="00947473">
        <w:rPr>
          <w:sz w:val="28"/>
        </w:rPr>
        <w:t>т</w:t>
      </w:r>
      <w:r>
        <w:rPr>
          <w:sz w:val="28"/>
        </w:rPr>
        <w:t xml:space="preserve"> 19.11.2018 </w:t>
      </w:r>
      <w:r w:rsidRPr="00947473">
        <w:rPr>
          <w:sz w:val="28"/>
        </w:rPr>
        <w:t xml:space="preserve">№ </w:t>
      </w:r>
      <w:r>
        <w:rPr>
          <w:sz w:val="28"/>
        </w:rPr>
        <w:t>817</w:t>
      </w:r>
    </w:p>
    <w:p w:rsidR="00FA7C7A" w:rsidRPr="00FA7C7A" w:rsidRDefault="00FA7C7A" w:rsidP="00ED056F">
      <w:pPr>
        <w:ind w:left="6237"/>
        <w:jc w:val="center"/>
        <w:rPr>
          <w:sz w:val="28"/>
        </w:rPr>
      </w:pPr>
    </w:p>
    <w:p w:rsidR="00ED056F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8A634D" w:rsidP="00ED056F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="00ED056F"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BE7092" w:rsidRDefault="008A634D" w:rsidP="008A634D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8A634D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8A634D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2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BE7092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="00ED056F" w:rsidRPr="00947473">
        <w:rPr>
          <w:kern w:val="2"/>
          <w:sz w:val="28"/>
          <w:szCs w:val="28"/>
          <w:lang w:eastAsia="en-US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BE7092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BE7092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2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98"/>
        <w:gridCol w:w="277"/>
        <w:gridCol w:w="7095"/>
      </w:tblGrid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ED056F" w:rsidRPr="00947473">
              <w:rPr>
                <w:kern w:val="2"/>
                <w:sz w:val="28"/>
                <w:szCs w:val="28"/>
              </w:rPr>
              <w:t>программа</w:t>
            </w:r>
            <w:r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="00ED056F"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. «Нормативно-методическое, информационноеобеспечение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 xml:space="preserve">муниципальным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 долгом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 «Содействие повышению качества управления муниципальными финансами».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5</w:t>
            </w:r>
            <w:r w:rsidR="00ED056F" w:rsidRPr="00947473">
              <w:rPr>
                <w:bCs/>
                <w:spacing w:val="-4"/>
                <w:kern w:val="2"/>
                <w:sz w:val="28"/>
                <w:szCs w:val="28"/>
              </w:rPr>
              <w:t>. «Поддержание устойчивого исполнения местных бюджетов»</w:t>
            </w:r>
            <w:r w:rsidR="00F92CD9">
              <w:rPr>
                <w:bCs/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BE7092"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муниципальными финансами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Создание условий для о</w:t>
            </w:r>
            <w:r w:rsidRPr="00947473">
              <w:rPr>
                <w:spacing w:val="-4"/>
                <w:sz w:val="28"/>
                <w:szCs w:val="28"/>
              </w:rPr>
              <w:t>беспечения сбалансированности бюджет</w:t>
            </w:r>
            <w:r w:rsidR="00BE7092">
              <w:rPr>
                <w:spacing w:val="-4"/>
                <w:sz w:val="28"/>
                <w:szCs w:val="28"/>
              </w:rPr>
              <w:t>а Орловского района</w:t>
            </w:r>
            <w:r w:rsidRPr="00947473">
              <w:rPr>
                <w:spacing w:val="-4"/>
                <w:sz w:val="28"/>
                <w:szCs w:val="28"/>
              </w:rPr>
              <w:t xml:space="preserve"> за счет привлечения заемных средств</w:t>
            </w:r>
            <w:r w:rsidR="00322A25" w:rsidRPr="00947473">
              <w:rPr>
                <w:spacing w:val="-4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Повышение качества организации бюджетного процесса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муниципальном уровне.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151455">
              <w:rPr>
                <w:spacing w:val="-4"/>
                <w:kern w:val="2"/>
                <w:sz w:val="28"/>
                <w:szCs w:val="28"/>
              </w:rPr>
              <w:t>5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.</w:t>
            </w:r>
            <w:r w:rsidR="00C22E64" w:rsidRPr="00151455">
              <w:rPr>
                <w:spacing w:val="-4"/>
                <w:kern w:val="2"/>
                <w:sz w:val="28"/>
                <w:szCs w:val="28"/>
              </w:rPr>
              <w:t> 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Выравнивание бюджетной обеспеченности муниципальных образований</w:t>
            </w:r>
            <w:r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долгосрочный период.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консолидированного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BE7092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по состоянию на 1 января года, следующего за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отчетным, к общему годовому объему доходов (без учета безвозмездных поступлений) 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1514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ED056F" w:rsidRPr="00947473">
              <w:rPr>
                <w:kern w:val="2"/>
                <w:sz w:val="28"/>
                <w:szCs w:val="28"/>
              </w:rPr>
              <w:t>. Объем финансовой поддержки нецелевого характера, предоставляемой бюджетам</w:t>
            </w:r>
            <w:r w:rsidR="00ED5EA0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из бюджета</w:t>
            </w:r>
            <w:r w:rsidR="00ED5EA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в соответствии с требованиями 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ED056F" w:rsidRPr="00947473">
              <w:rPr>
                <w:kern w:val="2"/>
                <w:sz w:val="28"/>
                <w:szCs w:val="28"/>
              </w:rPr>
              <w:t>Количество муниципальных</w:t>
            </w:r>
            <w:r w:rsidR="00BE7092">
              <w:rPr>
                <w:kern w:val="2"/>
                <w:sz w:val="28"/>
                <w:szCs w:val="28"/>
              </w:rPr>
              <w:t xml:space="preserve"> образований сельских поселенийОрловского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оценка качества управления бюджетным процессом которых соответствует 1 степени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3" w:name="sub_1009"/>
            <w:r w:rsidRPr="00947473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</w:t>
            </w:r>
            <w:r w:rsidR="00BE7092" w:rsidRPr="00A339D7">
              <w:rPr>
                <w:kern w:val="2"/>
                <w:sz w:val="28"/>
                <w:szCs w:val="28"/>
              </w:rPr>
              <w:t>ных ассигнований на реализацию муниципальной</w:t>
            </w:r>
            <w:r w:rsidRPr="00A339D7">
              <w:rPr>
                <w:kern w:val="2"/>
                <w:sz w:val="28"/>
                <w:szCs w:val="28"/>
              </w:rPr>
              <w:t xml:space="preserve"> программы </w:t>
            </w:r>
            <w:r w:rsidR="00E61CA0">
              <w:rPr>
                <w:kern w:val="2"/>
                <w:sz w:val="28"/>
                <w:szCs w:val="28"/>
              </w:rPr>
              <w:t xml:space="preserve">всего </w:t>
            </w:r>
            <w:r w:rsidR="00572E9A">
              <w:rPr>
                <w:kern w:val="2"/>
                <w:sz w:val="28"/>
                <w:szCs w:val="28"/>
              </w:rPr>
              <w:t>191 076,7</w:t>
            </w:r>
            <w:r w:rsidRPr="0059338F">
              <w:rPr>
                <w:kern w:val="2"/>
                <w:sz w:val="28"/>
                <w:szCs w:val="28"/>
              </w:rPr>
              <w:t xml:space="preserve">  тыс</w:t>
            </w:r>
            <w:r w:rsidRPr="00270B9F">
              <w:rPr>
                <w:kern w:val="2"/>
                <w:sz w:val="28"/>
                <w:szCs w:val="28"/>
              </w:rPr>
              <w:t>.</w:t>
            </w:r>
            <w:r w:rsidRPr="00A339D7">
              <w:rPr>
                <w:kern w:val="2"/>
                <w:sz w:val="28"/>
                <w:szCs w:val="28"/>
              </w:rPr>
              <w:t xml:space="preserve"> рублей, </w:t>
            </w:r>
            <w:r w:rsidR="00E61CA0">
              <w:rPr>
                <w:kern w:val="2"/>
                <w:sz w:val="28"/>
                <w:szCs w:val="28"/>
              </w:rPr>
              <w:t>из них</w:t>
            </w:r>
            <w:r w:rsidRPr="00A339D7">
              <w:rPr>
                <w:kern w:val="2"/>
                <w:sz w:val="28"/>
                <w:szCs w:val="28"/>
              </w:rPr>
              <w:t>: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 w:rsidR="003C08CA"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367351" w:rsidRPr="00367351">
              <w:rPr>
                <w:kern w:val="2"/>
                <w:sz w:val="28"/>
                <w:szCs w:val="28"/>
              </w:rPr>
              <w:t>8</w:t>
            </w:r>
            <w:r w:rsidR="00367351">
              <w:rPr>
                <w:kern w:val="2"/>
                <w:sz w:val="28"/>
                <w:szCs w:val="28"/>
              </w:rPr>
              <w:t>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57580,4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A339D7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445E0E"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320DC1">
              <w:rPr>
                <w:kern w:val="2"/>
                <w:sz w:val="28"/>
                <w:szCs w:val="28"/>
              </w:rPr>
              <w:t>12994,9</w:t>
            </w:r>
            <w:r w:rsidR="00A339D7"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320DC1">
              <w:rPr>
                <w:kern w:val="2"/>
                <w:sz w:val="28"/>
                <w:szCs w:val="28"/>
              </w:rPr>
              <w:t>13472,3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320DC1">
              <w:rPr>
                <w:kern w:val="2"/>
                <w:sz w:val="28"/>
                <w:szCs w:val="28"/>
              </w:rPr>
              <w:t>13933,2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367351">
              <w:rPr>
                <w:kern w:val="2"/>
                <w:sz w:val="28"/>
                <w:szCs w:val="28"/>
              </w:rPr>
              <w:t xml:space="preserve"> тыс</w:t>
            </w:r>
            <w:r w:rsidR="00A339D7" w:rsidRPr="00A339D7">
              <w:rPr>
                <w:kern w:val="2"/>
                <w:sz w:val="28"/>
                <w:szCs w:val="28"/>
              </w:rPr>
              <w:t>. рублей;</w:t>
            </w:r>
          </w:p>
          <w:p w:rsidR="00ED056F" w:rsidRDefault="00ED056F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</w:t>
            </w:r>
          </w:p>
          <w:p w:rsidR="00121764" w:rsidRDefault="00121764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- 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>
              <w:rPr>
                <w:kern w:val="2"/>
                <w:sz w:val="28"/>
                <w:szCs w:val="28"/>
              </w:rPr>
              <w:t>тыс.рублей</w:t>
            </w:r>
            <w:r w:rsidR="00E80059"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61CA0" w:rsidRPr="00E61CA0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61CA0" w:rsidRPr="00E61CA0">
              <w:rPr>
                <w:sz w:val="28"/>
                <w:szCs w:val="28"/>
              </w:rPr>
              <w:t xml:space="preserve">средства местного бюджета – </w:t>
            </w:r>
            <w:r w:rsidR="00572E9A">
              <w:rPr>
                <w:sz w:val="28"/>
                <w:szCs w:val="28"/>
              </w:rPr>
              <w:t>142448,9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E61CA0" w:rsidRP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1CA0">
              <w:rPr>
                <w:kern w:val="2"/>
                <w:sz w:val="28"/>
                <w:szCs w:val="28"/>
              </w:rPr>
              <w:t>2019 год – 7896,3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445E0E"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72E9A" w:rsidRPr="00A339D7" w:rsidRDefault="00572E9A" w:rsidP="00572E9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12994,9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72E9A" w:rsidRPr="00A339D7" w:rsidRDefault="00572E9A" w:rsidP="00572E9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13472,3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572E9A" w:rsidRPr="00A339D7" w:rsidRDefault="00572E9A" w:rsidP="00572E9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13933,2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13157,3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DE320C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 w:rsidR="004556AE">
              <w:rPr>
                <w:kern w:val="2"/>
                <w:sz w:val="28"/>
                <w:szCs w:val="28"/>
              </w:rPr>
              <w:t>;</w:t>
            </w:r>
          </w:p>
          <w:p w:rsidR="00DE320C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13157,3тыс.рублей.</w:t>
            </w:r>
          </w:p>
          <w:p w:rsid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P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1CA0" w:rsidRPr="00E80059">
              <w:rPr>
                <w:sz w:val="28"/>
                <w:szCs w:val="28"/>
              </w:rPr>
              <w:t>безвозмездные поступления в бюджет</w:t>
            </w:r>
            <w:r w:rsidRPr="00E80059">
              <w:rPr>
                <w:sz w:val="28"/>
                <w:szCs w:val="28"/>
              </w:rPr>
              <w:t xml:space="preserve"> Орловского района из областного бюджета </w:t>
            </w:r>
            <w:r w:rsidR="00E61CA0" w:rsidRPr="00E80059">
              <w:rPr>
                <w:sz w:val="28"/>
                <w:szCs w:val="28"/>
              </w:rPr>
              <w:t xml:space="preserve"> –</w:t>
            </w:r>
            <w:r w:rsidR="00DE320C">
              <w:rPr>
                <w:sz w:val="28"/>
                <w:szCs w:val="28"/>
              </w:rPr>
              <w:t>48 627,8</w:t>
            </w:r>
            <w:r w:rsidR="00E61CA0" w:rsidRPr="00E80059">
              <w:rPr>
                <w:sz w:val="28"/>
                <w:szCs w:val="28"/>
              </w:rPr>
              <w:t xml:space="preserve"> тыс. рублей, </w:t>
            </w:r>
            <w:r w:rsidRPr="00E80059">
              <w:rPr>
                <w:sz w:val="28"/>
                <w:szCs w:val="28"/>
              </w:rPr>
              <w:t>в том числе:</w:t>
            </w:r>
          </w:p>
          <w:p w:rsidR="00E80059" w:rsidRP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lastRenderedPageBreak/>
              <w:t>:</w:t>
            </w:r>
          </w:p>
          <w:p w:rsidR="00E61CA0" w:rsidRPr="00A339D7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E7092" w:rsidRPr="00A339D7">
              <w:rPr>
                <w:kern w:val="2"/>
                <w:sz w:val="28"/>
                <w:szCs w:val="28"/>
              </w:rPr>
              <w:t>Орловского района</w:t>
            </w:r>
            <w:r w:rsidRPr="00A339D7">
              <w:rPr>
                <w:kern w:val="2"/>
                <w:sz w:val="28"/>
                <w:szCs w:val="28"/>
              </w:rPr>
              <w:t>.</w:t>
            </w:r>
          </w:p>
          <w:p w:rsidR="00ED056F" w:rsidRPr="00A339D7" w:rsidRDefault="00ED056F" w:rsidP="00ED5E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A339D7">
              <w:rPr>
                <w:spacing w:val="-4"/>
                <w:kern w:val="2"/>
                <w:sz w:val="28"/>
                <w:szCs w:val="28"/>
              </w:rPr>
              <w:t>2. Сбалансированность бюджетов муниципальных образований</w:t>
            </w:r>
            <w:r w:rsidR="00ED5EA0"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Pr="00A339D7">
              <w:rPr>
                <w:spacing w:val="-4"/>
                <w:kern w:val="2"/>
                <w:sz w:val="28"/>
                <w:szCs w:val="28"/>
              </w:rPr>
              <w:t xml:space="preserve"> 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4" w:name="sub_110"/>
      <w:bookmarkStart w:id="5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11011"/>
            <w:bookmarkEnd w:id="4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консолидированного бюджета 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Орловского </w:t>
            </w:r>
            <w:r w:rsidR="00AA0627" w:rsidRPr="009B3805">
              <w:rPr>
                <w:spacing w:val="-4"/>
                <w:kern w:val="2"/>
                <w:sz w:val="28"/>
                <w:szCs w:val="28"/>
              </w:rPr>
              <w:t>района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(за вычетом: акцизов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автомобильный и прямогонный бензин, дизельное топливо, моторные масла для дизельных и (или) карбюраторных (инжекторных) двигателей, производимых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территории Российской Федерации; разовых поступлений).</w:t>
            </w:r>
          </w:p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AA0627"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обеспечение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Pr="00947473">
              <w:rPr>
                <w:kern w:val="2"/>
                <w:sz w:val="28"/>
                <w:szCs w:val="28"/>
              </w:rPr>
              <w:lastRenderedPageBreak/>
              <w:t>1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7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8" w:name="sub_2101"/>
            <w:bookmarkEnd w:id="7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8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существление нормативного правового регулирования,  методологического и информационногообеспечения бюджетного процесса, своевременной и качественной подготовки проекта </w:t>
            </w:r>
            <w:r w:rsidR="00AA0627">
              <w:rPr>
                <w:kern w:val="2"/>
                <w:sz w:val="28"/>
                <w:szCs w:val="28"/>
              </w:rPr>
              <w:t>решению о бюджете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организации исполнения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8C31F8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8C31F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1. </w:t>
            </w:r>
            <w:r w:rsidR="00ED056F" w:rsidRPr="008C31F8">
              <w:rPr>
                <w:kern w:val="2"/>
                <w:sz w:val="28"/>
                <w:szCs w:val="28"/>
              </w:rPr>
              <w:t xml:space="preserve">Совершенствование нормативной правовой базы </w:t>
            </w:r>
            <w:r w:rsidR="00AA0627" w:rsidRPr="008C31F8"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C31F8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C31F8">
              <w:rPr>
                <w:kern w:val="2"/>
                <w:sz w:val="28"/>
                <w:szCs w:val="28"/>
              </w:rPr>
              <w:t xml:space="preserve"> бюджета</w:t>
            </w:r>
            <w:r w:rsidR="00AA0627" w:rsidRPr="008C31F8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:rsidR="00ED056F" w:rsidRPr="008C31F8" w:rsidRDefault="00ED056F" w:rsidP="00ED056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r w:rsidRPr="008C31F8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AA0627" w:rsidRPr="008C31F8">
              <w:rPr>
                <w:sz w:val="28"/>
                <w:szCs w:val="28"/>
              </w:rPr>
              <w:t>муниципальному</w:t>
            </w:r>
            <w:r w:rsidRPr="008C31F8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AA0627" w:rsidRPr="008C31F8">
              <w:rPr>
                <w:sz w:val="28"/>
                <w:szCs w:val="28"/>
              </w:rPr>
              <w:t>муниципальных</w:t>
            </w:r>
            <w:r w:rsidRPr="008C31F8">
              <w:rPr>
                <w:sz w:val="28"/>
                <w:szCs w:val="28"/>
              </w:rPr>
              <w:t xml:space="preserve"> нужд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 xml:space="preserve"> в рамках полномочий, закреп</w:t>
            </w:r>
            <w:r w:rsidR="00AA0627" w:rsidRPr="008C31F8">
              <w:rPr>
                <w:sz w:val="28"/>
                <w:szCs w:val="28"/>
              </w:rPr>
              <w:t>ленных за органами внутреннего муниципального</w:t>
            </w:r>
            <w:r w:rsidRPr="008C31F8">
              <w:rPr>
                <w:sz w:val="28"/>
                <w:szCs w:val="28"/>
              </w:rPr>
              <w:t xml:space="preserve"> финансового контроля </w:t>
            </w:r>
            <w:r w:rsidR="00AA0627" w:rsidRPr="008C31F8">
              <w:rPr>
                <w:sz w:val="28"/>
                <w:szCs w:val="28"/>
              </w:rPr>
              <w:t>муниципальных образований</w:t>
            </w:r>
            <w:r w:rsidRPr="008C31F8">
              <w:rPr>
                <w:sz w:val="28"/>
                <w:szCs w:val="28"/>
              </w:rPr>
              <w:t xml:space="preserve"> законодательством </w:t>
            </w:r>
            <w:r w:rsidRPr="008C31F8">
              <w:rPr>
                <w:sz w:val="28"/>
                <w:szCs w:val="28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муниципальных нужд.</w:t>
            </w:r>
          </w:p>
          <w:p w:rsidR="00ED056F" w:rsidRPr="008C31F8" w:rsidRDefault="00ED056F" w:rsidP="00D561ED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AA0627" w:rsidRPr="008C31F8">
              <w:rPr>
                <w:sz w:val="28"/>
                <w:szCs w:val="28"/>
              </w:rPr>
              <w:t>бюджета Орловского района</w:t>
            </w:r>
            <w:r w:rsidRPr="008C31F8">
              <w:rPr>
                <w:sz w:val="28"/>
                <w:szCs w:val="28"/>
              </w:rPr>
              <w:t xml:space="preserve">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консолидированного бюджет</w:t>
            </w:r>
            <w:r w:rsidR="00AA0627" w:rsidRPr="008C31F8">
              <w:rPr>
                <w:sz w:val="28"/>
                <w:szCs w:val="28"/>
              </w:rPr>
              <w:t>аОрловского района</w:t>
            </w:r>
            <w:r w:rsidRPr="008C31F8">
              <w:rPr>
                <w:sz w:val="28"/>
                <w:szCs w:val="28"/>
              </w:rPr>
              <w:t xml:space="preserve"> за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счет использования современных информационных технологий, единого информационного пространства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унифицированного программного обеспечения участниками бюджетного процесса</w:t>
            </w:r>
            <w:r w:rsidR="00322A25" w:rsidRPr="008C31F8">
              <w:rPr>
                <w:sz w:val="28"/>
                <w:szCs w:val="28"/>
              </w:rPr>
              <w:t xml:space="preserve">, </w:t>
            </w:r>
            <w:r w:rsidR="00AA0627" w:rsidRPr="008C31F8">
              <w:rPr>
                <w:sz w:val="28"/>
                <w:szCs w:val="28"/>
              </w:rPr>
              <w:t>муниципальными</w:t>
            </w:r>
            <w:r w:rsidR="00322A25" w:rsidRPr="008C31F8">
              <w:rPr>
                <w:sz w:val="28"/>
                <w:szCs w:val="28"/>
              </w:rPr>
              <w:t xml:space="preserve"> бюджетными и </w:t>
            </w:r>
            <w:r w:rsidRPr="008C31F8">
              <w:rPr>
                <w:sz w:val="28"/>
                <w:szCs w:val="28"/>
              </w:rPr>
              <w:t xml:space="preserve">автономными учреждениями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>, а также некоммерческими организациями</w:t>
            </w:r>
            <w:r w:rsidR="00322A25" w:rsidRPr="008C31F8">
              <w:rPr>
                <w:sz w:val="28"/>
                <w:szCs w:val="28"/>
              </w:rPr>
              <w:t>,</w:t>
            </w:r>
            <w:r w:rsidRPr="008C31F8">
              <w:rPr>
                <w:sz w:val="28"/>
                <w:szCs w:val="28"/>
              </w:rPr>
              <w:t xml:space="preserve"> являющимися получателями средств бюджета</w:t>
            </w:r>
            <w:r w:rsidR="00D561ED" w:rsidRPr="008C31F8">
              <w:rPr>
                <w:sz w:val="28"/>
                <w:szCs w:val="28"/>
              </w:rPr>
              <w:t xml:space="preserve"> Орловского района.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561ED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которых приняты меры по устранению нарушений,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 xml:space="preserve">Федерации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>о</w:t>
            </w:r>
            <w:r w:rsidR="00C22E64" w:rsidRPr="00165750">
              <w:rPr>
                <w:spacing w:val="-4"/>
                <w:kern w:val="2"/>
                <w:sz w:val="28"/>
                <w:szCs w:val="28"/>
              </w:rPr>
              <w:t> 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количества поступивших в </w:t>
            </w:r>
            <w:r w:rsidR="00D561ED">
              <w:rPr>
                <w:kern w:val="2"/>
                <w:sz w:val="28"/>
                <w:szCs w:val="28"/>
              </w:rPr>
              <w:t xml:space="preserve">финансовый отдел Администрации Орловского района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бюджетных мер принуждения.</w:t>
            </w:r>
          </w:p>
          <w:p w:rsidR="00ED056F" w:rsidRPr="00947473" w:rsidRDefault="00ED056F" w:rsidP="0077112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</w:t>
            </w:r>
            <w:r w:rsidRPr="008C31F8">
              <w:rPr>
                <w:kern w:val="2"/>
                <w:sz w:val="28"/>
                <w:szCs w:val="28"/>
              </w:rPr>
              <w:t xml:space="preserve"> Доля организаций сектора </w:t>
            </w:r>
            <w:r w:rsidR="00D561ED" w:rsidRPr="008C31F8">
              <w:rPr>
                <w:kern w:val="2"/>
                <w:sz w:val="28"/>
                <w:szCs w:val="28"/>
              </w:rPr>
              <w:t>муниципального</w:t>
            </w:r>
            <w:r w:rsidRPr="008C31F8">
              <w:rPr>
                <w:kern w:val="2"/>
                <w:sz w:val="28"/>
                <w:szCs w:val="28"/>
              </w:rPr>
              <w:t xml:space="preserve"> 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9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9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418" w:rsidRPr="00A339D7" w:rsidRDefault="00ED056F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2 из средств бюджета</w:t>
            </w:r>
            <w:r w:rsidR="00372418" w:rsidRPr="00A339D7">
              <w:rPr>
                <w:kern w:val="2"/>
                <w:sz w:val="28"/>
                <w:szCs w:val="28"/>
              </w:rPr>
              <w:t xml:space="preserve">Орловского района </w:t>
            </w:r>
            <w:r w:rsidR="00372418" w:rsidRPr="00270B9F">
              <w:rPr>
                <w:kern w:val="2"/>
                <w:sz w:val="28"/>
                <w:szCs w:val="28"/>
              </w:rPr>
              <w:t xml:space="preserve">составляет </w:t>
            </w:r>
            <w:r w:rsidR="00572E9A">
              <w:rPr>
                <w:kern w:val="2"/>
                <w:sz w:val="28"/>
                <w:szCs w:val="28"/>
              </w:rPr>
              <w:t>142 448,9</w:t>
            </w:r>
            <w:r w:rsidR="00372418" w:rsidRPr="00270B9F">
              <w:rPr>
                <w:kern w:val="2"/>
                <w:sz w:val="28"/>
                <w:szCs w:val="28"/>
              </w:rPr>
              <w:t xml:space="preserve">  тыс.</w:t>
            </w:r>
            <w:r w:rsidR="00372418"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59338F"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445E0E"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572E9A">
              <w:rPr>
                <w:kern w:val="2"/>
                <w:sz w:val="28"/>
                <w:szCs w:val="28"/>
              </w:rPr>
              <w:t>12994,9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572E9A">
              <w:rPr>
                <w:kern w:val="2"/>
                <w:sz w:val="28"/>
                <w:szCs w:val="28"/>
              </w:rPr>
              <w:t>13472,3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572E9A">
              <w:rPr>
                <w:kern w:val="2"/>
                <w:sz w:val="28"/>
                <w:szCs w:val="28"/>
              </w:rPr>
              <w:t>13933,2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13157,3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4556AE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556AE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13157,3тыс.рублей.</w:t>
            </w:r>
          </w:p>
          <w:p w:rsidR="00ED056F" w:rsidRPr="00947473" w:rsidRDefault="00ED056F" w:rsidP="003724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561ED" w:rsidRPr="00165750">
              <w:rPr>
                <w:kern w:val="2"/>
                <w:sz w:val="28"/>
                <w:szCs w:val="28"/>
              </w:rPr>
              <w:t>Администрацию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проектов </w:t>
            </w:r>
            <w:r w:rsidR="00D561ED" w:rsidRPr="00165750">
              <w:rPr>
                <w:kern w:val="2"/>
                <w:sz w:val="28"/>
                <w:szCs w:val="28"/>
              </w:rPr>
              <w:t>решений о бюджете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165750">
              <w:rPr>
                <w:kern w:val="2"/>
                <w:sz w:val="28"/>
                <w:szCs w:val="28"/>
              </w:rPr>
              <w:t> </w:t>
            </w:r>
            <w:r w:rsidRPr="00165750">
              <w:rPr>
                <w:kern w:val="2"/>
                <w:sz w:val="28"/>
                <w:szCs w:val="28"/>
              </w:rPr>
              <w:t>исполнении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C22E6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</w:t>
            </w:r>
            <w:r w:rsidR="00C22E64" w:rsidRPr="00165750">
              <w:rPr>
                <w:sz w:val="28"/>
                <w:szCs w:val="28"/>
              </w:rPr>
              <w:t> </w:t>
            </w:r>
            <w:r w:rsidRPr="00165750">
              <w:rPr>
                <w:sz w:val="28"/>
                <w:szCs w:val="28"/>
              </w:rPr>
              <w:t>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6C5F7C" w:rsidRDefault="006C5F7C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10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D561ED"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 xml:space="preserve"> долгом</w:t>
      </w:r>
      <w:r w:rsidR="00D561ED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1" w:name="sub_3101"/>
            <w:bookmarkEnd w:id="10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D561ED"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5EA0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="00D561ED">
              <w:rPr>
                <w:kern w:val="2"/>
                <w:sz w:val="28"/>
                <w:szCs w:val="28"/>
              </w:rPr>
              <w:t>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 w:rsidR="00D561ED"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r w:rsidR="00D561ED">
              <w:rPr>
                <w:sz w:val="28"/>
                <w:szCs w:val="28"/>
              </w:rPr>
              <w:t>Орловского района</w:t>
            </w:r>
            <w:r w:rsidRPr="00947473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A6619" w:rsidRDefault="00ED056F" w:rsidP="009A6619">
            <w:pPr>
              <w:rPr>
                <w:sz w:val="28"/>
                <w:szCs w:val="28"/>
              </w:rPr>
            </w:pPr>
            <w:r w:rsidRPr="009A6619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обслуживание в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947473">
              <w:rPr>
                <w:kern w:val="2"/>
                <w:sz w:val="28"/>
                <w:szCs w:val="28"/>
              </w:rPr>
              <w:t>подп</w:t>
            </w:r>
            <w:r w:rsidR="00ED056F" w:rsidRPr="00947473">
              <w:rPr>
                <w:kern w:val="2"/>
                <w:sz w:val="28"/>
                <w:szCs w:val="28"/>
              </w:rPr>
              <w:lastRenderedPageBreak/>
              <w:t>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 w:rsidR="00D561ED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бюджета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561E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</w:p>
        </w:tc>
      </w:tr>
    </w:tbl>
    <w:p w:rsidR="00D2029D" w:rsidRPr="00947473" w:rsidRDefault="00D2029D" w:rsidP="00ED056F">
      <w:pPr>
        <w:jc w:val="center"/>
        <w:rPr>
          <w:kern w:val="2"/>
          <w:sz w:val="28"/>
          <w:szCs w:val="28"/>
        </w:rPr>
      </w:pPr>
      <w:bookmarkStart w:id="12" w:name="sub_410"/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bookmarkStart w:id="13" w:name="sub_610"/>
      <w:bookmarkEnd w:id="12"/>
      <w:r w:rsidRPr="00151455">
        <w:rPr>
          <w:kern w:val="2"/>
          <w:sz w:val="28"/>
          <w:szCs w:val="28"/>
        </w:rPr>
        <w:t>Паспорт</w:t>
      </w:r>
    </w:p>
    <w:p w:rsidR="00400BD2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 xml:space="preserve">подпрограммы «Содействие повышению 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>качества управления муниципальными финансами»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4" w:name="sub_7101"/>
            <w:r w:rsidRPr="00151455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подпрограмма «Содействие повышению качества управления муниципальными финансами» (далее также – подпрограмма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151455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151455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обеспечение повышения качества бюджетного процесса в</w:t>
            </w:r>
            <w:r w:rsidR="00C22E64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 xml:space="preserve">муниципальных образованиях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Задача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322A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содействие муниципальным образованиям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="00322A25" w:rsidRPr="00E12ACF">
              <w:rPr>
                <w:kern w:val="2"/>
                <w:sz w:val="28"/>
                <w:szCs w:val="28"/>
              </w:rPr>
              <w:t>в вопросах</w:t>
            </w:r>
            <w:r w:rsidRPr="00E12ACF">
              <w:rPr>
                <w:kern w:val="2"/>
                <w:sz w:val="28"/>
                <w:szCs w:val="28"/>
              </w:rPr>
              <w:t xml:space="preserve"> качественного осуществления бюджетного процесса через оказание методологической помощи и финансовой помощи стимулирующего характера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доля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 xml:space="preserve">, в отношении которых осуществляются меры, предусмотренные </w:t>
            </w:r>
            <w:r w:rsidR="00322A25" w:rsidRPr="00E12ACF">
              <w:rPr>
                <w:bCs/>
                <w:kern w:val="2"/>
                <w:sz w:val="28"/>
                <w:szCs w:val="28"/>
              </w:rPr>
              <w:lastRenderedPageBreak/>
              <w:t>пунктом 4 статьи </w:t>
            </w:r>
            <w:r w:rsidRPr="00E12ACF">
              <w:rPr>
                <w:bCs/>
                <w:kern w:val="2"/>
                <w:sz w:val="28"/>
                <w:szCs w:val="28"/>
              </w:rPr>
              <w:t>136</w:t>
            </w:r>
            <w:r w:rsidRPr="00E12ACF">
              <w:rPr>
                <w:kern w:val="2"/>
                <w:sz w:val="28"/>
                <w:szCs w:val="28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C22E64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12ACF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5" w:name="sub_701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5"/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E12ACF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Создание условий для повышения качества управления муниципальными финансами.</w:t>
            </w:r>
          </w:p>
          <w:p w:rsidR="00ED056F" w:rsidRPr="00947473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Соблюдение требований </w:t>
            </w:r>
            <w:r w:rsidRPr="00E12ACF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12ACF">
              <w:rPr>
                <w:kern w:val="2"/>
                <w:sz w:val="28"/>
                <w:szCs w:val="28"/>
              </w:rPr>
              <w:t xml:space="preserve"> участниками бюджетного процесса на муниципальном уровне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Паспорт</w:t>
      </w: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подпрограммы «Поддержание устойчивого исполнения местных бюджетов»</w:t>
      </w:r>
    </w:p>
    <w:p w:rsidR="00ED056F" w:rsidRPr="00D561ED" w:rsidRDefault="00ED056F" w:rsidP="00ED056F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29"/>
        <w:gridCol w:w="410"/>
        <w:gridCol w:w="6233"/>
      </w:tblGrid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6" w:name="sub_6101"/>
            <w:bookmarkEnd w:id="13"/>
            <w:r w:rsidRPr="00E12ACF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6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подпрограмма «Поддержание устойчивого исполнения местных бюджето</w:t>
            </w:r>
            <w:r w:rsidR="00E12ACF" w:rsidRPr="00E12ACF">
              <w:rPr>
                <w:kern w:val="2"/>
                <w:sz w:val="28"/>
                <w:szCs w:val="28"/>
              </w:rPr>
              <w:t>в» (далее также – подпрограмма 5</w:t>
            </w:r>
            <w:r w:rsidRPr="00E12ACF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12AC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обеспечение поддержания устойчивого исполнения 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 xml:space="preserve">Задачи подпрограммы </w:t>
            </w:r>
            <w:r w:rsidR="00E12ACF" w:rsidRPr="00E12ACF">
              <w:rPr>
                <w:spacing w:val="-4"/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. Повышение бюджетной обеспеченности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  <w:r w:rsidRPr="00E12ACF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>2. Содействие сбалансированности местных бюджетов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Выравнивание бюджетной обеспеченности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 xml:space="preserve"> в соответствии с</w:t>
            </w:r>
            <w:r w:rsidR="002C257A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>требованиями бюджетного законодательства.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Доля просроченной кредиторской задолженности к расходам муниципальных </w:t>
            </w:r>
            <w:r w:rsidRPr="00E12ACF">
              <w:rPr>
                <w:kern w:val="2"/>
                <w:sz w:val="28"/>
                <w:szCs w:val="28"/>
              </w:rPr>
              <w:lastRenderedPageBreak/>
              <w:t xml:space="preserve">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3. Количество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>в которых дефицит бюджета и предельный объем муниципального долга превышают уровень, установленный бюджетным законодательством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9338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12AC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17" w:name="sub_610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7"/>
            <w:r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A339D7" w:rsidRDefault="0059338F" w:rsidP="001E6CB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="00E80059" w:rsidRPr="00E80059">
              <w:rPr>
                <w:sz w:val="28"/>
                <w:szCs w:val="28"/>
              </w:rPr>
              <w:t xml:space="preserve">безвозмездные поступления в бюджет Орловского района из областного бюджета  </w:t>
            </w:r>
            <w:r w:rsidR="004556AE">
              <w:rPr>
                <w:kern w:val="2"/>
                <w:sz w:val="28"/>
                <w:szCs w:val="28"/>
              </w:rPr>
              <w:t>48 627,8</w:t>
            </w:r>
            <w:r w:rsidRPr="00270B9F">
              <w:rPr>
                <w:kern w:val="2"/>
                <w:sz w:val="28"/>
                <w:szCs w:val="28"/>
              </w:rPr>
              <w:t xml:space="preserve">  тыс.</w:t>
            </w:r>
            <w:r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4556AE" w:rsidRPr="00E80059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9338F" w:rsidRPr="00947473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59338F" w:rsidRPr="00947473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 xml:space="preserve">1. Создание условий для устойчивого исполнения </w:t>
            </w:r>
            <w:r w:rsidRPr="00730125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Pr="00730125">
              <w:rPr>
                <w:kern w:val="2"/>
                <w:sz w:val="28"/>
                <w:szCs w:val="28"/>
              </w:rPr>
              <w:t>сельских поселений, входящих в состав Орловского района.</w:t>
            </w:r>
          </w:p>
          <w:p w:rsidR="0059338F" w:rsidRPr="00947473" w:rsidRDefault="0059338F" w:rsidP="008C31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029D" w:rsidRPr="0035063C" w:rsidRDefault="00D2029D" w:rsidP="00ED056F">
      <w:pPr>
        <w:jc w:val="center"/>
        <w:rPr>
          <w:kern w:val="2"/>
          <w:sz w:val="28"/>
          <w:szCs w:val="28"/>
        </w:rPr>
      </w:pPr>
    </w:p>
    <w:bookmarkEnd w:id="5"/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«Приоритеты и цели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в сфере управления </w:t>
      </w:r>
      <w:r w:rsidR="00BF63E0">
        <w:rPr>
          <w:kern w:val="2"/>
          <w:sz w:val="28"/>
          <w:szCs w:val="28"/>
        </w:rPr>
        <w:t xml:space="preserve">муниципальными </w:t>
      </w:r>
      <w:r w:rsidRPr="00D441A0">
        <w:rPr>
          <w:kern w:val="2"/>
          <w:sz w:val="28"/>
          <w:szCs w:val="28"/>
        </w:rPr>
        <w:t xml:space="preserve">финансами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Финансы публично-правовых образований по-прежнему занимают ведущее</w:t>
      </w:r>
      <w:r w:rsidRPr="00D441A0">
        <w:rPr>
          <w:kern w:val="2"/>
          <w:sz w:val="28"/>
          <w:szCs w:val="28"/>
        </w:rPr>
        <w:t xml:space="preserve"> место в системе государственных механизмов социально-экономического развития общества. 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политики в сфере управления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на территории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остаются достижение опережающих темпов экономического</w:t>
      </w:r>
      <w:r w:rsidRPr="00D441A0">
        <w:rPr>
          <w:kern w:val="2"/>
          <w:sz w:val="28"/>
          <w:szCs w:val="28"/>
        </w:rPr>
        <w:t>развития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>Указах Президента Российской Федерации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07.05.2012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597 «О мероприятиях по реализации государственной социальной политики», от 07.05.2012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 без попечения родителей»,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07.05.2018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на период до 2030 года;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долговой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сформированы главные цели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 программы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BF63E0">
        <w:rPr>
          <w:kern w:val="2"/>
          <w:sz w:val="28"/>
          <w:szCs w:val="28"/>
        </w:rPr>
        <w:t>Э</w:t>
      </w:r>
      <w:r w:rsidRPr="00D441A0">
        <w:rPr>
          <w:kern w:val="2"/>
          <w:sz w:val="28"/>
          <w:szCs w:val="28"/>
        </w:rPr>
        <w:t>ффективно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управлени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муниципальными финансами»: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долгосрочной сбалансированности и устойчивости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наполняемости консолидированного бюджета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собственными доходами;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эффективное управление расходами;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проведение взвешенной долговой политики;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развитие системы внутреннего </w:t>
      </w:r>
      <w:r w:rsidR="00BF63E0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финансового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BF63E0">
        <w:rPr>
          <w:kern w:val="2"/>
          <w:sz w:val="28"/>
          <w:szCs w:val="28"/>
        </w:rPr>
        <w:t>районом</w:t>
      </w:r>
      <w:r w:rsidRPr="00D441A0">
        <w:rPr>
          <w:kern w:val="2"/>
          <w:sz w:val="28"/>
          <w:szCs w:val="28"/>
        </w:rPr>
        <w:t xml:space="preserve"> уровне;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Решению задачи по обеспечению наполняемости консолидированного </w:t>
      </w:r>
      <w:r w:rsidRPr="00D441A0">
        <w:rPr>
          <w:spacing w:val="-4"/>
          <w:kern w:val="2"/>
          <w:sz w:val="28"/>
          <w:szCs w:val="28"/>
        </w:rPr>
        <w:t xml:space="preserve">бюджета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 xml:space="preserve">проведения оценки налоговых расходов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муниципальных образований;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мониторинга уровня собираемости налогов.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разработка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основе </w:t>
      </w:r>
      <w:r w:rsidR="00BF63E0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с пос</w:t>
      </w:r>
      <w:r w:rsidR="00077117">
        <w:rPr>
          <w:kern w:val="2"/>
          <w:sz w:val="28"/>
          <w:szCs w:val="28"/>
        </w:rPr>
        <w:t xml:space="preserve">ледующей оптимизацией расходов </w:t>
      </w:r>
      <w:r w:rsidRPr="00D441A0">
        <w:rPr>
          <w:kern w:val="2"/>
          <w:sz w:val="28"/>
          <w:szCs w:val="28"/>
        </w:rPr>
        <w:t>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услуг;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совершенствование системы закупок товаров, работ, услуг для обеспечения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нужд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оптимизация мер социальной поддержки;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неустановление расходных обязательств</w:t>
      </w:r>
      <w:r w:rsidRPr="00D441A0">
        <w:rPr>
          <w:rFonts w:eastAsia="Calibri"/>
          <w:kern w:val="2"/>
          <w:sz w:val="28"/>
          <w:szCs w:val="28"/>
        </w:rPr>
        <w:t xml:space="preserve">, </w:t>
      </w:r>
      <w:r w:rsidRPr="00D441A0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077117">
        <w:rPr>
          <w:kern w:val="2"/>
          <w:sz w:val="28"/>
          <w:szCs w:val="28"/>
        </w:rPr>
        <w:t xml:space="preserve">местного самоуправления </w:t>
      </w:r>
      <w:r w:rsidRPr="00D441A0">
        <w:rPr>
          <w:kern w:val="2"/>
          <w:sz w:val="28"/>
          <w:szCs w:val="28"/>
        </w:rPr>
        <w:t xml:space="preserve">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Приоритетом в сфере управления </w:t>
      </w:r>
      <w:r w:rsidR="00077117">
        <w:rPr>
          <w:kern w:val="2"/>
          <w:sz w:val="28"/>
          <w:szCs w:val="28"/>
        </w:rPr>
        <w:t xml:space="preserve">муниципальным </w:t>
      </w:r>
      <w:r w:rsidRPr="00D441A0">
        <w:rPr>
          <w:kern w:val="2"/>
          <w:sz w:val="28"/>
          <w:szCs w:val="28"/>
        </w:rPr>
        <w:t xml:space="preserve">долгом остается </w:t>
      </w:r>
      <w:r w:rsidRPr="00D120D0">
        <w:rPr>
          <w:spacing w:val="-4"/>
          <w:kern w:val="2"/>
          <w:sz w:val="28"/>
          <w:szCs w:val="28"/>
        </w:rPr>
        <w:t>обеспечение экономически безопасного его уровня при соблюдении ограничений,</w:t>
      </w:r>
      <w:r w:rsidRPr="00D441A0">
        <w:rPr>
          <w:kern w:val="2"/>
          <w:sz w:val="28"/>
          <w:szCs w:val="28"/>
        </w:rPr>
        <w:t xml:space="preserve">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Ключевыми целями в этой сфере являются: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сбалансированности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минимизация расходов на обслуживание </w:t>
      </w:r>
      <w:r w:rsidR="00077117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долга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077117">
        <w:rPr>
          <w:kern w:val="2"/>
          <w:sz w:val="28"/>
          <w:szCs w:val="28"/>
        </w:rPr>
        <w:t>, областном</w:t>
      </w:r>
      <w:r w:rsidRPr="00D441A0">
        <w:rPr>
          <w:kern w:val="2"/>
          <w:sz w:val="28"/>
          <w:szCs w:val="28"/>
        </w:rPr>
        <w:t xml:space="preserve"> уровн</w:t>
      </w:r>
      <w:r w:rsidR="00077117">
        <w:rPr>
          <w:kern w:val="2"/>
          <w:sz w:val="28"/>
          <w:szCs w:val="28"/>
        </w:rPr>
        <w:t>ях</w:t>
      </w:r>
      <w:r w:rsidRPr="00D441A0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инициатив.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 xml:space="preserve">Приоритетом развития системы внутреннего </w:t>
      </w:r>
      <w:r w:rsidR="00077117">
        <w:rPr>
          <w:spacing w:val="-4"/>
          <w:kern w:val="2"/>
          <w:sz w:val="28"/>
          <w:szCs w:val="28"/>
        </w:rPr>
        <w:t>муниципального</w:t>
      </w:r>
      <w:r w:rsidRPr="00D120D0">
        <w:rPr>
          <w:spacing w:val="-4"/>
          <w:kern w:val="2"/>
          <w:sz w:val="28"/>
          <w:szCs w:val="28"/>
        </w:rPr>
        <w:t xml:space="preserve"> финансового</w:t>
      </w:r>
      <w:r w:rsidRPr="00D441A0">
        <w:rPr>
          <w:kern w:val="2"/>
          <w:sz w:val="28"/>
          <w:szCs w:val="28"/>
        </w:rPr>
        <w:t xml:space="preserve"> контроля будет являться своевременное выявление и пресечение нарушений </w:t>
      </w:r>
      <w:r w:rsidRPr="00D120D0">
        <w:rPr>
          <w:spacing w:val="-4"/>
          <w:kern w:val="2"/>
          <w:sz w:val="28"/>
          <w:szCs w:val="28"/>
        </w:rPr>
        <w:t>в сфере бюджетного законодательства Российской Федерации и законодательства</w:t>
      </w:r>
      <w:r w:rsidRPr="00D441A0">
        <w:rPr>
          <w:kern w:val="2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, что предполагает: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 достоверность информации 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контрактах, размещенных в единой информационной системе в сфере закупок;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координацию деятельности муниципальных образований</w:t>
      </w:r>
      <w:r w:rsidR="00077117">
        <w:rPr>
          <w:kern w:val="2"/>
          <w:sz w:val="28"/>
          <w:szCs w:val="28"/>
        </w:rPr>
        <w:t>, входящих в состав Орловского района</w:t>
      </w:r>
      <w:r w:rsidRPr="00D441A0">
        <w:rPr>
          <w:kern w:val="2"/>
          <w:sz w:val="28"/>
          <w:szCs w:val="28"/>
        </w:rPr>
        <w:t xml:space="preserve"> по организации внутреннего муниципального финансового контроля.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D0">
        <w:rPr>
          <w:spacing w:val="-4"/>
          <w:sz w:val="28"/>
          <w:szCs w:val="28"/>
        </w:rPr>
        <w:t>Межбюджетные отношения направлены на содействие сбалансированности</w:t>
      </w:r>
      <w:r w:rsidRPr="00D441A0">
        <w:rPr>
          <w:sz w:val="28"/>
          <w:szCs w:val="28"/>
        </w:rPr>
        <w:t xml:space="preserve">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1A0">
        <w:rPr>
          <w:sz w:val="28"/>
          <w:szCs w:val="28"/>
        </w:rPr>
        <w:t>Приоритетным направлением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Основными целями в этой сфере станут: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поддержание устойчивого исполнения местных бюджетов;</w:t>
      </w:r>
    </w:p>
    <w:p w:rsidR="00CF21C9" w:rsidRPr="00D120D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Муниципальные образования</w:t>
      </w:r>
      <w:r w:rsidR="00077117">
        <w:rPr>
          <w:kern w:val="2"/>
          <w:sz w:val="28"/>
          <w:szCs w:val="28"/>
        </w:rPr>
        <w:t>, входящие в состав Орловского района</w:t>
      </w:r>
      <w:r w:rsidRPr="00D441A0">
        <w:rPr>
          <w:kern w:val="2"/>
          <w:sz w:val="28"/>
          <w:szCs w:val="28"/>
        </w:rPr>
        <w:t xml:space="preserve"> не являются участниками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 «Единая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</w:t>
      </w:r>
      <w:r w:rsidRPr="00D120D0">
        <w:rPr>
          <w:spacing w:val="-4"/>
          <w:kern w:val="2"/>
          <w:sz w:val="28"/>
          <w:szCs w:val="28"/>
        </w:rPr>
        <w:t>общественными финансами «Электронный бюджет» и иными государственными</w:t>
      </w:r>
      <w:r w:rsidRPr="00D441A0">
        <w:rPr>
          <w:kern w:val="2"/>
          <w:sz w:val="28"/>
          <w:szCs w:val="28"/>
        </w:rPr>
        <w:t xml:space="preserve"> информационными системами регионального и федерального уровней.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Отличительной особенностью </w:t>
      </w:r>
      <w:r w:rsidR="00077117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>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будет повышаться.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Сведения о показателях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120D0">
        <w:rPr>
          <w:spacing w:val="-4"/>
          <w:kern w:val="2"/>
          <w:sz w:val="28"/>
          <w:szCs w:val="28"/>
        </w:rPr>
        <w:t>«</w:t>
      </w:r>
      <w:r w:rsidR="00077117">
        <w:rPr>
          <w:bCs/>
          <w:spacing w:val="-4"/>
          <w:kern w:val="2"/>
          <w:sz w:val="28"/>
          <w:szCs w:val="28"/>
        </w:rPr>
        <w:t>Э</w:t>
      </w:r>
      <w:r w:rsidRPr="00D120D0">
        <w:rPr>
          <w:bCs/>
          <w:spacing w:val="-4"/>
          <w:kern w:val="2"/>
          <w:sz w:val="28"/>
          <w:szCs w:val="28"/>
        </w:rPr>
        <w:t>ффективно</w:t>
      </w:r>
      <w:r w:rsidR="00077117">
        <w:rPr>
          <w:bCs/>
          <w:spacing w:val="-4"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, подпрограмм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120D0">
        <w:rPr>
          <w:bCs/>
          <w:spacing w:val="-4"/>
          <w:sz w:val="28"/>
          <w:szCs w:val="28"/>
        </w:rPr>
        <w:t>ффективно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управлени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2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Расходы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3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Расходы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4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программе.».</w:t>
      </w:r>
    </w:p>
    <w:p w:rsidR="002C257A" w:rsidRDefault="002C257A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461C52" w:rsidRDefault="00461C52" w:rsidP="00012524">
      <w:pPr>
        <w:rPr>
          <w:sz w:val="28"/>
        </w:rPr>
      </w:pPr>
    </w:p>
    <w:p w:rsidR="00400BD2" w:rsidRDefault="00F06B2D" w:rsidP="00012524">
      <w:pPr>
        <w:rPr>
          <w:sz w:val="28"/>
        </w:rPr>
      </w:pPr>
      <w:r>
        <w:rPr>
          <w:sz w:val="28"/>
        </w:rPr>
        <w:t>Управляющий делами</w:t>
      </w:r>
    </w:p>
    <w:p w:rsidR="00400BD2" w:rsidRPr="00947473" w:rsidRDefault="00400BD2" w:rsidP="00012524">
      <w:pPr>
        <w:rPr>
          <w:sz w:val="28"/>
        </w:rPr>
      </w:pPr>
      <w:r>
        <w:rPr>
          <w:sz w:val="28"/>
        </w:rPr>
        <w:t xml:space="preserve">Администрации Орловского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06B2D">
        <w:rPr>
          <w:sz w:val="28"/>
        </w:rPr>
        <w:t>З.Н.Дегтярева</w:t>
      </w:r>
    </w:p>
    <w:p w:rsidR="006B5B47" w:rsidRPr="00033E08" w:rsidRDefault="006B5B47" w:rsidP="006B5B47">
      <w:pPr>
        <w:suppressAutoHyphens/>
        <w:spacing w:line="252" w:lineRule="auto"/>
        <w:rPr>
          <w:sz w:val="28"/>
          <w:szCs w:val="28"/>
        </w:rPr>
      </w:pPr>
    </w:p>
    <w:p w:rsidR="006B5B47" w:rsidRDefault="006B5B47" w:rsidP="006B5B47">
      <w:pPr>
        <w:suppressAutoHyphens/>
        <w:spacing w:line="252" w:lineRule="auto"/>
        <w:rPr>
          <w:sz w:val="28"/>
          <w:szCs w:val="28"/>
        </w:rPr>
        <w:sectPr w:rsidR="006B5B47" w:rsidSect="006C5F7C">
          <w:footerReference w:type="even" r:id="rId9"/>
          <w:footerReference w:type="default" r:id="rId10"/>
          <w:pgSz w:w="11907" w:h="16840" w:code="9"/>
          <w:pgMar w:top="426" w:right="850" w:bottom="993" w:left="1701" w:header="720" w:footer="720" w:gutter="0"/>
          <w:cols w:space="720"/>
        </w:sectPr>
      </w:pPr>
    </w:p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18" w:name="sub_1001"/>
      <w:r w:rsidRPr="00947473">
        <w:rPr>
          <w:kern w:val="2"/>
          <w:sz w:val="28"/>
          <w:szCs w:val="24"/>
        </w:rPr>
        <w:lastRenderedPageBreak/>
        <w:t>Приложение № 1</w:t>
      </w:r>
    </w:p>
    <w:bookmarkEnd w:id="18"/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947473">
        <w:rPr>
          <w:kern w:val="2"/>
          <w:sz w:val="28"/>
          <w:szCs w:val="24"/>
        </w:rPr>
        <w:t xml:space="preserve">к </w:t>
      </w:r>
      <w:r w:rsidR="00255FD8">
        <w:rPr>
          <w:kern w:val="2"/>
          <w:sz w:val="28"/>
          <w:szCs w:val="24"/>
        </w:rPr>
        <w:t>муниципальной</w:t>
      </w:r>
      <w:r w:rsidRPr="00947473">
        <w:rPr>
          <w:kern w:val="2"/>
          <w:sz w:val="28"/>
          <w:szCs w:val="24"/>
        </w:rPr>
        <w:t xml:space="preserve"> программе </w:t>
      </w:r>
    </w:p>
    <w:p w:rsidR="00ED056F" w:rsidRPr="00947473" w:rsidRDefault="00255FD8" w:rsidP="00255FD8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>
        <w:rPr>
          <w:kern w:val="2"/>
          <w:sz w:val="28"/>
          <w:szCs w:val="24"/>
        </w:rPr>
        <w:t>Орловского района</w:t>
      </w:r>
      <w:r w:rsidR="00ED056F" w:rsidRPr="00947473">
        <w:rPr>
          <w:kern w:val="2"/>
          <w:sz w:val="28"/>
          <w:szCs w:val="24"/>
        </w:rPr>
        <w:t xml:space="preserve"> «</w:t>
      </w:r>
      <w:r>
        <w:rPr>
          <w:kern w:val="2"/>
          <w:sz w:val="28"/>
          <w:szCs w:val="24"/>
        </w:rPr>
        <w:t>Э</w:t>
      </w:r>
      <w:r w:rsidR="00ED056F" w:rsidRPr="00947473">
        <w:rPr>
          <w:kern w:val="2"/>
          <w:sz w:val="28"/>
          <w:szCs w:val="24"/>
        </w:rPr>
        <w:t>ффективно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управлени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255FD8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255FD8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«</w:t>
      </w:r>
      <w:r w:rsidR="00255FD8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управлени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:rsidR="00ED056F" w:rsidRPr="00947473" w:rsidRDefault="00ED056F" w:rsidP="00255FD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 w:rsidR="00255FD8"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6"/>
        <w:gridCol w:w="1227"/>
        <w:gridCol w:w="1241"/>
        <w:gridCol w:w="1245"/>
      </w:tblGrid>
      <w:tr w:rsidR="00ED056F" w:rsidRPr="00947473" w:rsidTr="00012524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255FD8"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>программа</w:t>
            </w:r>
            <w:r w:rsidR="00255FD8">
              <w:rPr>
                <w:bCs/>
                <w:kern w:val="2"/>
                <w:sz w:val="24"/>
                <w:szCs w:val="24"/>
              </w:rPr>
              <w:t>Орловскогорайона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55FD8"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ED056F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7E3629" w:rsidRDefault="00F92CD9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консолидированногобюджетаОрловского района</w:t>
            </w:r>
            <w:r w:rsidRPr="007E3629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372418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105,1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0B47ED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  <w:lang w:val="en-US"/>
              </w:rPr>
              <w:t>118,9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1C3ECD" w:rsidRDefault="001C3ECD" w:rsidP="00F92CD9">
            <w:pPr>
              <w:jc w:val="center"/>
              <w:rPr>
                <w:highlight w:val="magenta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  <w:r>
              <w:rPr>
                <w:bCs/>
                <w:sz w:val="24"/>
                <w:szCs w:val="24"/>
              </w:rPr>
              <w:t>,</w:t>
            </w:r>
            <w:r w:rsidRPr="001C3EC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1C3ECD" w:rsidRDefault="00F92CD9" w:rsidP="00F92CD9">
            <w:pPr>
              <w:jc w:val="center"/>
            </w:pPr>
            <w:r w:rsidRPr="001C3ECD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1C3ECD" w:rsidRDefault="00F92CD9" w:rsidP="00F92CD9">
            <w:pPr>
              <w:jc w:val="center"/>
              <w:rPr>
                <w:lang w:val="en-US"/>
              </w:rPr>
            </w:pPr>
            <w:r w:rsidRPr="001C3ECD">
              <w:rPr>
                <w:bCs/>
                <w:sz w:val="24"/>
                <w:szCs w:val="24"/>
              </w:rPr>
              <w:t>104,0</w:t>
            </w:r>
          </w:p>
        </w:tc>
      </w:tr>
      <w:tr w:rsidR="00ED056F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 xml:space="preserve">ой кредиторской </w:t>
            </w:r>
            <w:r w:rsidR="00012524" w:rsidRPr="00947473">
              <w:rPr>
                <w:sz w:val="24"/>
                <w:szCs w:val="24"/>
              </w:rPr>
              <w:lastRenderedPageBreak/>
              <w:t>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 w:rsidR="00255FD8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pageBreakBefore/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>, предоставляемой местным бюджетам из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C567A9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B2178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  <w:highlight w:val="yellow"/>
              </w:rPr>
            </w:pPr>
            <w:r w:rsidRPr="00E51888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E51888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30B28" w:rsidRPr="0097107A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47473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C567A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7E3629">
              <w:rPr>
                <w:kern w:val="2"/>
                <w:sz w:val="24"/>
                <w:szCs w:val="24"/>
              </w:rPr>
              <w:t xml:space="preserve"> бюджета Орловского района(за вычетом: </w:t>
            </w:r>
            <w:r w:rsidR="002B7FA3" w:rsidRPr="007E3629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7E3629">
              <w:rPr>
                <w:kern w:val="2"/>
                <w:sz w:val="24"/>
                <w:szCs w:val="24"/>
              </w:rPr>
              <w:t xml:space="preserve">акцизов на автомобильный </w:t>
            </w:r>
            <w:r w:rsidRPr="007E3629">
              <w:rPr>
                <w:kern w:val="2"/>
                <w:sz w:val="24"/>
                <w:szCs w:val="24"/>
              </w:rPr>
              <w:lastRenderedPageBreak/>
              <w:t>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тыс. </w:t>
            </w:r>
          </w:p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196814,2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205024,9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236676,3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254041,6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7E3629" w:rsidP="006B5B47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238199,3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445E0E" w:rsidRDefault="00A03EEE" w:rsidP="006B5B47">
            <w:pPr>
              <w:jc w:val="center"/>
              <w:rPr>
                <w:sz w:val="24"/>
                <w:szCs w:val="24"/>
                <w:highlight w:val="magenta"/>
              </w:rPr>
            </w:pPr>
            <w:r w:rsidRPr="001C3ECD">
              <w:rPr>
                <w:sz w:val="24"/>
                <w:szCs w:val="24"/>
              </w:rPr>
              <w:t>263752,8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C1B4D" w:rsidRDefault="009C1B4D" w:rsidP="006B5B47">
            <w:pPr>
              <w:jc w:val="center"/>
              <w:rPr>
                <w:sz w:val="24"/>
                <w:szCs w:val="24"/>
              </w:rPr>
            </w:pPr>
            <w:r w:rsidRPr="009C1B4D">
              <w:rPr>
                <w:sz w:val="24"/>
                <w:szCs w:val="24"/>
              </w:rPr>
              <w:t>281854,2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C1B4D" w:rsidRDefault="009C1B4D" w:rsidP="006B5B47">
            <w:pPr>
              <w:jc w:val="center"/>
              <w:rPr>
                <w:sz w:val="24"/>
                <w:szCs w:val="24"/>
              </w:rPr>
            </w:pPr>
            <w:r w:rsidRPr="009C1B4D">
              <w:rPr>
                <w:sz w:val="24"/>
                <w:szCs w:val="24"/>
              </w:rPr>
              <w:t>305772,6</w:t>
            </w:r>
          </w:p>
        </w:tc>
      </w:tr>
      <w:tr w:rsidR="006B3CB5" w:rsidRPr="00947473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  <w:lang w:val="en-US"/>
              </w:rPr>
              <w:t>97,7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3C08CA" w:rsidP="00573228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130B28" w:rsidP="004048FA">
            <w:pPr>
              <w:jc w:val="center"/>
              <w:rPr>
                <w:sz w:val="24"/>
                <w:szCs w:val="24"/>
                <w:lang w:val="en-US"/>
              </w:rPr>
            </w:pPr>
            <w:r w:rsidRPr="00130B28">
              <w:rPr>
                <w:sz w:val="24"/>
                <w:szCs w:val="24"/>
              </w:rPr>
              <w:t>97,8*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001365" w:rsidRDefault="00695A4D" w:rsidP="00CE6234">
            <w:pPr>
              <w:jc w:val="center"/>
              <w:rPr>
                <w:lang w:val="en-US"/>
              </w:rPr>
            </w:pPr>
            <w:r w:rsidRPr="00001365">
              <w:rPr>
                <w:sz w:val="24"/>
                <w:szCs w:val="24"/>
              </w:rPr>
              <w:t>97,7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6362A1" w:rsidRDefault="00445E0E" w:rsidP="00001365">
            <w:pPr>
              <w:jc w:val="center"/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F06B2D" w:rsidRDefault="00F06B2D" w:rsidP="00CE6234">
            <w:pPr>
              <w:jc w:val="center"/>
            </w:pPr>
            <w:r w:rsidRPr="00F06B2D">
              <w:rPr>
                <w:sz w:val="24"/>
                <w:szCs w:val="24"/>
              </w:rPr>
              <w:t>98,6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F06B2D" w:rsidRDefault="000B47ED" w:rsidP="006B3CB5">
            <w:pPr>
              <w:jc w:val="center"/>
            </w:pPr>
            <w:r w:rsidRPr="00F06B2D">
              <w:rPr>
                <w:sz w:val="24"/>
                <w:szCs w:val="24"/>
              </w:rPr>
              <w:t>97,</w:t>
            </w:r>
            <w:r w:rsidR="00F06B2D" w:rsidRPr="00F06B2D">
              <w:rPr>
                <w:sz w:val="24"/>
                <w:szCs w:val="24"/>
              </w:rPr>
              <w:t>7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 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7E36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365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365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597B24" w:rsidP="00597B24">
            <w:pPr>
              <w:jc w:val="center"/>
            </w:pPr>
            <w:r w:rsidRPr="00001365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597B24" w:rsidP="00597B24">
            <w:pPr>
              <w:jc w:val="center"/>
            </w:pPr>
            <w:r w:rsidRPr="00001365">
              <w:rPr>
                <w:kern w:val="2"/>
                <w:sz w:val="24"/>
                <w:szCs w:val="24"/>
              </w:rPr>
              <w:t>98,0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</w:t>
            </w:r>
            <w:r w:rsidRPr="00947473">
              <w:rPr>
                <w:kern w:val="2"/>
                <w:sz w:val="24"/>
                <w:szCs w:val="24"/>
              </w:rPr>
              <w:lastRenderedPageBreak/>
              <w:t xml:space="preserve">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t>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 w:rsidR="0026512C"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</w:t>
            </w:r>
            <w:r w:rsidRPr="00947473">
              <w:rPr>
                <w:sz w:val="24"/>
                <w:szCs w:val="24"/>
              </w:rPr>
              <w:lastRenderedPageBreak/>
              <w:t>принуждения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BF48D1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>долгом</w:t>
            </w:r>
            <w:r w:rsidR="00BF48D1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 w:rsidR="00BF48D1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BF48D1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012524" w:rsidRPr="00947473">
              <w:rPr>
                <w:kern w:val="2"/>
                <w:sz w:val="24"/>
                <w:szCs w:val="24"/>
              </w:rPr>
              <w:t>.Подпрограмма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="00012524"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 w:rsidR="00BF48D1"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="00012524"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="00012524"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="00012524" w:rsidRPr="00947473">
              <w:rPr>
                <w:kern w:val="2"/>
                <w:sz w:val="24"/>
                <w:szCs w:val="24"/>
              </w:rPr>
              <w:t xml:space="preserve"> Бюджетного кодекса Росс</w:t>
            </w:r>
            <w:r w:rsidR="006C254D" w:rsidRPr="00947473">
              <w:rPr>
                <w:kern w:val="2"/>
                <w:sz w:val="24"/>
                <w:szCs w:val="24"/>
              </w:rPr>
              <w:t>ийской Федерации, подписавших с </w:t>
            </w:r>
            <w:r w:rsidR="00012524" w:rsidRPr="00947473">
              <w:rPr>
                <w:kern w:val="2"/>
                <w:sz w:val="24"/>
                <w:szCs w:val="24"/>
              </w:rPr>
              <w:t xml:space="preserve">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28103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</w:t>
            </w:r>
            <w:r w:rsidR="00012524" w:rsidRPr="0028103D">
              <w:rPr>
                <w:kern w:val="2"/>
                <w:sz w:val="24"/>
                <w:szCs w:val="24"/>
              </w:rPr>
              <w:t>. Подпрограмма</w:t>
            </w:r>
            <w:r w:rsidR="00012524"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 xml:space="preserve">Показатель </w:t>
            </w:r>
            <w:r w:rsidR="0028103D" w:rsidRPr="0028103D">
              <w:rPr>
                <w:kern w:val="2"/>
                <w:sz w:val="24"/>
                <w:szCs w:val="24"/>
              </w:rPr>
              <w:t>5</w:t>
            </w:r>
            <w:r w:rsidRPr="0028103D">
              <w:rPr>
                <w:kern w:val="2"/>
                <w:sz w:val="24"/>
                <w:szCs w:val="24"/>
              </w:rPr>
              <w:t xml:space="preserve">.1. Выравнивание бюджетной обеспеченности муниципальных образований в соответствии с </w:t>
            </w:r>
            <w:r w:rsidRPr="0028103D">
              <w:rPr>
                <w:kern w:val="2"/>
                <w:sz w:val="24"/>
                <w:szCs w:val="24"/>
              </w:rPr>
              <w:lastRenderedPageBreak/>
              <w:t>требованиями 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28103D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0C3D31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523AD9" w:rsidP="000C3D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48627,8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012524"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28103D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 Доля просроченн</w:t>
            </w:r>
            <w:r w:rsidR="006C254D" w:rsidRPr="00947473">
              <w:rPr>
                <w:kern w:val="2"/>
                <w:sz w:val="24"/>
                <w:szCs w:val="24"/>
              </w:rPr>
              <w:t>ой кредиторской задолженности к </w:t>
            </w:r>
            <w:r w:rsidRPr="00947473">
              <w:rPr>
                <w:kern w:val="2"/>
                <w:sz w:val="24"/>
                <w:szCs w:val="24"/>
              </w:rPr>
              <w:t xml:space="preserve">расходам муниципальных образований </w:t>
            </w:r>
            <w:r w:rsidR="009B3805"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="00012524"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130B28" w:rsidRPr="00947473" w:rsidRDefault="00130B28" w:rsidP="00130B28">
      <w:pPr>
        <w:rPr>
          <w:bCs/>
          <w:kern w:val="2"/>
          <w:sz w:val="28"/>
          <w:szCs w:val="28"/>
        </w:rPr>
        <w:sectPr w:rsidR="00130B28" w:rsidRPr="00947473" w:rsidSect="00B4672B">
          <w:footerReference w:type="default" r:id="rId11"/>
          <w:pgSz w:w="16840" w:h="11907" w:orient="landscape"/>
          <w:pgMar w:top="426" w:right="851" w:bottom="851" w:left="1134" w:header="709" w:footer="709" w:gutter="0"/>
          <w:cols w:space="720"/>
        </w:sectPr>
      </w:pPr>
      <w:r>
        <w:rPr>
          <w:sz w:val="28"/>
          <w:szCs w:val="28"/>
        </w:rPr>
        <w:t>* Значение показателя рассчитано без учета в общем объеме расходов бюджета Орловского района средств, предусмотренных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в рамках непрограммного направления деятельности «Реализация функций иных муниципальных органов Орловского района».».</w:t>
      </w: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348"/>
        <w:gridCol w:w="1505"/>
        <w:gridCol w:w="1424"/>
        <w:gridCol w:w="1471"/>
        <w:gridCol w:w="1424"/>
        <w:gridCol w:w="1427"/>
        <w:gridCol w:w="1424"/>
      </w:tblGrid>
      <w:tr w:rsidR="00ED056F" w:rsidRPr="00947473" w:rsidTr="002810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524B0B" w:rsidRDefault="00195BC3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>программа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консолидированногобюджета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 xml:space="preserve">, предоставляемой местным бюджетам из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бюджета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C567A9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95BC3" w:rsidRPr="00F92CD9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947473">
              <w:rPr>
                <w:kern w:val="2"/>
                <w:sz w:val="24"/>
                <w:szCs w:val="24"/>
              </w:rPr>
              <w:t xml:space="preserve"> бюджета </w:t>
            </w:r>
            <w:r w:rsidRPr="00C567A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(за вычетом: акцизов на автомобильный 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F92CD9" w:rsidRDefault="009C1B4D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316722,9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F92CD9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336701,8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350169,9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364176,7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378743,8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F92CD9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393893,5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F06B2D" w:rsidP="00165750">
            <w:pPr>
              <w:jc w:val="center"/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Pr="00947473">
              <w:rPr>
                <w:kern w:val="2"/>
                <w:sz w:val="24"/>
                <w:szCs w:val="24"/>
              </w:rPr>
              <w:t>.Подпрограмма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6C254D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6C254D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Pr="00947473">
              <w:rPr>
                <w:kern w:val="2"/>
                <w:sz w:val="24"/>
                <w:szCs w:val="24"/>
              </w:rPr>
              <w:t xml:space="preserve"> Бюджетного кодекса Российской Федерации, подписавших с 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6. Подпрограмма</w:t>
            </w:r>
            <w:r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FB0A35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28103D" w:rsidRDefault="00FB0A35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Показатель 5.1. Выравнивание бюджетной обеспеченности муниципальных образований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6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.2. Доля просроченной кредиторской задолженности к расходам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footerReference w:type="default" r:id="rId12"/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2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 w:rsidR="007B3210"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ED056F" w:rsidRPr="00947473" w:rsidRDefault="007B3210" w:rsidP="007B3210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947473" w:rsidRDefault="007B3210" w:rsidP="007B3210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="00ED056F" w:rsidRPr="00947473">
        <w:rPr>
          <w:bCs/>
          <w:kern w:val="2"/>
          <w:sz w:val="28"/>
          <w:szCs w:val="28"/>
        </w:rPr>
        <w:t xml:space="preserve"> программы </w:t>
      </w: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121EAA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ED056F" w:rsidRPr="00947473">
              <w:rPr>
                <w:kern w:val="2"/>
                <w:sz w:val="24"/>
                <w:szCs w:val="24"/>
              </w:rPr>
              <w:t>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7B3210"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293"/>
        <w:gridCol w:w="11"/>
        <w:gridCol w:w="1305"/>
        <w:gridCol w:w="2839"/>
        <w:gridCol w:w="2366"/>
        <w:gridCol w:w="1870"/>
      </w:tblGrid>
      <w:tr w:rsidR="00ED056F" w:rsidRPr="00947473" w:rsidTr="00ED056F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 бюджета</w:t>
            </w:r>
            <w:r w:rsidR="007B3210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ED056F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0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20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>росту доходного потенциала</w:t>
            </w:r>
            <w:r w:rsidR="007B3210">
              <w:rPr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B3210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7B3210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1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21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B3210" w:rsidRPr="00947473" w:rsidRDefault="009E1B08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оценки налоговых расходов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B6064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B6064C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B6064C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2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2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финансовый отдел Администрации Орловского </w:t>
            </w:r>
            <w:r>
              <w:rPr>
                <w:kern w:val="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</w:t>
            </w:r>
            <w:r w:rsidRPr="00947473">
              <w:rPr>
                <w:kern w:val="2"/>
                <w:sz w:val="24"/>
                <w:szCs w:val="24"/>
              </w:rPr>
              <w:lastRenderedPageBreak/>
              <w:t xml:space="preserve">целевых принципов (планирование, контроль 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объему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непрограммный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</w:t>
            </w:r>
            <w:r w:rsidR="009D1920" w:rsidRPr="00947473">
              <w:rPr>
                <w:kern w:val="2"/>
                <w:sz w:val="24"/>
                <w:szCs w:val="24"/>
              </w:rPr>
              <w:t>менной и качественной подготовки</w:t>
            </w:r>
            <w:r w:rsidRPr="00947473">
              <w:rPr>
                <w:kern w:val="2"/>
                <w:sz w:val="24"/>
                <w:szCs w:val="24"/>
              </w:rPr>
              <w:t xml:space="preserve"> проекта </w:t>
            </w:r>
          </w:p>
          <w:p w:rsidR="00ED056F" w:rsidRPr="00947473" w:rsidRDefault="000C0149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решенияо бюджете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осуществление организации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 w:rsidR="000C014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3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2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C0149" w:rsidRPr="00947473" w:rsidRDefault="000C0149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решений</w:t>
            </w:r>
            <w:r w:rsidRPr="00947473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«Совершенствование составления и организации исполнения бюджета</w:t>
            </w:r>
            <w:r w:rsidR="000C0149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финансовый отдел </w:t>
            </w:r>
            <w:r>
              <w:rPr>
                <w:kern w:val="2"/>
                <w:sz w:val="24"/>
                <w:szCs w:val="24"/>
              </w:rPr>
              <w:lastRenderedPageBreak/>
              <w:t>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обеспечение реализации 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 xml:space="preserve">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бюджетного законодательства</w:t>
            </w:r>
          </w:p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показатель 2.1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качественного и своевременного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2.3. Задача 3 подпрограммы 2 «Осуществление полномочий по внутреннему</w:t>
            </w:r>
          </w:p>
          <w:p w:rsidR="00CB3FC3" w:rsidRPr="002D1CC0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="00ED056F" w:rsidRPr="002D1CC0">
              <w:rPr>
                <w:kern w:val="2"/>
                <w:sz w:val="24"/>
                <w:szCs w:val="24"/>
              </w:rPr>
              <w:t xml:space="preserve">и по контролю в отношении </w:t>
            </w:r>
          </w:p>
          <w:p w:rsidR="00CB3FC3" w:rsidRPr="002D1CC0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</w:t>
            </w:r>
            <w:r w:rsidR="000C0149" w:rsidRPr="002D1CC0">
              <w:rPr>
                <w:kern w:val="2"/>
                <w:sz w:val="24"/>
                <w:szCs w:val="24"/>
              </w:rPr>
              <w:t>муниципальных</w:t>
            </w:r>
            <w:r w:rsidRPr="002D1CC0">
              <w:rPr>
                <w:kern w:val="2"/>
                <w:sz w:val="24"/>
                <w:szCs w:val="24"/>
              </w:rPr>
              <w:t xml:space="preserve"> нужд </w:t>
            </w:r>
            <w:r w:rsidR="000C0149" w:rsidRPr="002D1CC0">
              <w:rPr>
                <w:kern w:val="2"/>
                <w:sz w:val="24"/>
                <w:szCs w:val="24"/>
              </w:rPr>
              <w:t>Орловского района</w:t>
            </w:r>
            <w:r w:rsidRPr="002D1CC0">
              <w:rPr>
                <w:kern w:val="2"/>
                <w:sz w:val="24"/>
                <w:szCs w:val="24"/>
              </w:rPr>
              <w:t xml:space="preserve"> в рамках полномочий, </w:t>
            </w:r>
          </w:p>
          <w:p w:rsidR="00ED056F" w:rsidRPr="00947473" w:rsidRDefault="00ED056F" w:rsidP="000C0149">
            <w:pPr>
              <w:autoSpaceDE w:val="0"/>
              <w:autoSpaceDN w:val="0"/>
              <w:adjustRightInd w:val="0"/>
              <w:jc w:val="center"/>
            </w:pPr>
            <w:r w:rsidRPr="002D1CC0">
              <w:rPr>
                <w:kern w:val="2"/>
                <w:sz w:val="24"/>
                <w:szCs w:val="24"/>
              </w:rPr>
              <w:t xml:space="preserve">закрепленных за органами внутреннего </w:t>
            </w:r>
            <w:r w:rsidR="000C0149" w:rsidRPr="002D1CC0">
              <w:rPr>
                <w:kern w:val="2"/>
                <w:sz w:val="24"/>
                <w:szCs w:val="24"/>
              </w:rPr>
              <w:t>муниципального</w:t>
            </w:r>
            <w:r w:rsidRPr="002D1CC0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="000C0149" w:rsidRPr="002D1CC0">
              <w:rPr>
                <w:kern w:val="2"/>
                <w:sz w:val="24"/>
                <w:szCs w:val="24"/>
              </w:rPr>
              <w:t>муниципальных образований</w:t>
            </w:r>
            <w:r w:rsidRPr="002D1CC0">
              <w:rPr>
                <w:kern w:val="2"/>
                <w:sz w:val="24"/>
                <w:szCs w:val="24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контроля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 соблюдением бюджетного</w:t>
            </w:r>
            <w:r w:rsidRPr="002D1CC0">
              <w:rPr>
                <w:kern w:val="2"/>
                <w:sz w:val="24"/>
                <w:szCs w:val="24"/>
              </w:rPr>
              <w:t xml:space="preserve">законодательства Российской Федерации, контроля за соблюдением законодательства Российской Федерации 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1CC0">
              <w:rPr>
                <w:kern w:val="2"/>
                <w:sz w:val="24"/>
                <w:szCs w:val="24"/>
              </w:rPr>
              <w:lastRenderedPageBreak/>
              <w:t>в сфере закупок получателями средств бюджета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государственных и муниципальных нужд и принятие мер по недопущению </w:t>
            </w:r>
            <w:r w:rsidRPr="002D1CC0">
              <w:rPr>
                <w:sz w:val="24"/>
                <w:szCs w:val="24"/>
              </w:rPr>
              <w:lastRenderedPageBreak/>
              <w:t>их в дальнейшем;</w:t>
            </w:r>
          </w:p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сельских поселений, входящих в состав Орловского района с целью</w:t>
            </w:r>
            <w:r w:rsidR="009E1B08">
              <w:rPr>
                <w:sz w:val="24"/>
                <w:szCs w:val="24"/>
              </w:rPr>
              <w:t xml:space="preserve"> выработки</w:t>
            </w:r>
            <w:r w:rsidRPr="002D1CC0">
              <w:rPr>
                <w:sz w:val="24"/>
                <w:szCs w:val="24"/>
              </w:rPr>
              <w:t xml:space="preserve"> единых подходов </w:t>
            </w:r>
            <w:r w:rsidR="009E1B08">
              <w:rPr>
                <w:sz w:val="24"/>
                <w:szCs w:val="24"/>
              </w:rPr>
              <w:t xml:space="preserve"> в организации </w:t>
            </w:r>
            <w:r w:rsidRPr="002D1CC0">
              <w:rPr>
                <w:sz w:val="24"/>
                <w:szCs w:val="24"/>
              </w:rPr>
              <w:t>внутреннего муниципального финансового контроля;</w:t>
            </w:r>
          </w:p>
          <w:p w:rsidR="000C0149" w:rsidRPr="002D1CC0" w:rsidRDefault="000C0149" w:rsidP="009E1B08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обеспечение использования средств бюджета Орловского района в соотв</w:t>
            </w:r>
            <w:r w:rsidR="009E1B08">
              <w:rPr>
                <w:sz w:val="24"/>
                <w:szCs w:val="24"/>
              </w:rPr>
              <w:t>етствии с условиями, целями и порядком</w:t>
            </w:r>
            <w:r w:rsidRPr="002D1CC0">
              <w:rPr>
                <w:sz w:val="24"/>
                <w:szCs w:val="24"/>
              </w:rPr>
              <w:t>, установленны</w:t>
            </w:r>
            <w:r w:rsidR="009E1B08">
              <w:rPr>
                <w:sz w:val="24"/>
                <w:szCs w:val="24"/>
              </w:rPr>
              <w:t>ми</w:t>
            </w:r>
            <w:r w:rsidRPr="002D1CC0">
              <w:rPr>
                <w:sz w:val="24"/>
                <w:szCs w:val="24"/>
              </w:rPr>
              <w:t xml:space="preserve"> при их предоставлении в соответствии с действующим законодательством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закупок товаров, работ, услуг для обеспечения </w:t>
            </w:r>
            <w:r w:rsidRPr="002D1CC0">
              <w:rPr>
                <w:sz w:val="24"/>
                <w:szCs w:val="24"/>
              </w:rPr>
              <w:lastRenderedPageBreak/>
              <w:t xml:space="preserve">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2D1CC0">
              <w:rPr>
                <w:sz w:val="24"/>
                <w:szCs w:val="24"/>
              </w:rPr>
              <w:t xml:space="preserve"> и исполнении бюджета Орловского района;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муниципальными образованиями полномочий, закрепленных за ними бюджетным законодательством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Федерации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закупок товаров, работ, услуг для обеспечения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организации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финансового контроля;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0C0149" w:rsidRPr="00947473" w:rsidRDefault="009E1B0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2.2. ,2.3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lastRenderedPageBreak/>
              <w:t xml:space="preserve">2.4. Задача 4 подпрограммы 2 «Достижение и поддержание эффективной автоматизации </w:t>
            </w:r>
          </w:p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процессов планирования и исполнения </w:t>
            </w:r>
            <w:r w:rsidR="008C31F8" w:rsidRPr="008C31F8">
              <w:rPr>
                <w:kern w:val="2"/>
                <w:sz w:val="24"/>
                <w:szCs w:val="24"/>
              </w:rPr>
              <w:t xml:space="preserve">бюджета Орловского района </w:t>
            </w:r>
            <w:r w:rsidRPr="008C31F8">
              <w:rPr>
                <w:kern w:val="2"/>
                <w:sz w:val="24"/>
                <w:szCs w:val="24"/>
              </w:rPr>
              <w:t xml:space="preserve">и консолидированного бюджетов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</w:p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и унифицированного </w:t>
            </w:r>
          </w:p>
          <w:p w:rsidR="00ED056F" w:rsidRPr="00F1580E" w:rsidRDefault="00ED056F" w:rsidP="008C31F8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программного обеспечения участниками бюджетного процесса, </w:t>
            </w:r>
            <w:r w:rsidR="008C31F8" w:rsidRPr="008C31F8">
              <w:rPr>
                <w:kern w:val="2"/>
                <w:sz w:val="24"/>
                <w:szCs w:val="24"/>
              </w:rPr>
              <w:t>муниципальными</w:t>
            </w:r>
            <w:r w:rsidRPr="008C31F8">
              <w:rPr>
                <w:kern w:val="2"/>
                <w:sz w:val="24"/>
                <w:szCs w:val="24"/>
              </w:rPr>
              <w:t xml:space="preserve"> бюджетными и автономными учреждениями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, а также некоммерческими организациями являющимися получателями средств бюджета</w:t>
            </w:r>
            <w:r w:rsidR="008C31F8" w:rsidRPr="008C31F8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8C31F8" w:rsidRPr="008C31F8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947473" w:rsidRDefault="008C31F8" w:rsidP="00270B9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модификации и эффективного использования информационной системы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F158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="00F1580E"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F1580E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 w:rsidR="00F1580E"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:rsidR="00ED056F" w:rsidRPr="00947473" w:rsidRDefault="00F1580E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 района</w:t>
            </w:r>
            <w:r w:rsidR="00ED056F" w:rsidRPr="00947473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 w:rsidR="00F1580E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F1580E">
              <w:rPr>
                <w:kern w:val="2"/>
                <w:sz w:val="24"/>
                <w:szCs w:val="24"/>
              </w:rPr>
              <w:t>Орловского района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F1580E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4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2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947473">
              <w:rPr>
                <w:kern w:val="2"/>
                <w:sz w:val="24"/>
                <w:szCs w:val="24"/>
              </w:rPr>
              <w:t xml:space="preserve">, необоснованный рост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5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2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>
              <w:rPr>
                <w:kern w:val="2"/>
                <w:sz w:val="24"/>
                <w:szCs w:val="24"/>
              </w:rPr>
              <w:t>муниципаль</w:t>
            </w:r>
            <w:r>
              <w:rPr>
                <w:kern w:val="2"/>
                <w:sz w:val="24"/>
                <w:szCs w:val="24"/>
              </w:rPr>
              <w:lastRenderedPageBreak/>
              <w:t>ного</w:t>
            </w:r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, неисполнение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="00ED056F" w:rsidRPr="00947473">
              <w:rPr>
                <w:kern w:val="2"/>
                <w:sz w:val="24"/>
                <w:szCs w:val="24"/>
              </w:rPr>
              <w:t>V. Подпрограмма «Содействие повышению качества управления муниципальными финансами»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повышения качества бюджетного проце</w:t>
            </w:r>
            <w:r>
              <w:rPr>
                <w:kern w:val="2"/>
                <w:sz w:val="24"/>
                <w:szCs w:val="24"/>
              </w:rPr>
              <w:t xml:space="preserve">сса в муниципальных образования сельских поселениях, входящих в состав Орловского района 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pacing w:val="-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«Содействие муниципальным образованиям </w:t>
            </w:r>
            <w:r>
              <w:rPr>
                <w:kern w:val="2"/>
                <w:sz w:val="24"/>
                <w:szCs w:val="24"/>
              </w:rPr>
              <w:t>сельским поселениям, входящим в состав Орловского района</w:t>
            </w:r>
            <w:r w:rsidR="009D1920" w:rsidRPr="00947473">
              <w:rPr>
                <w:kern w:val="2"/>
                <w:sz w:val="24"/>
                <w:szCs w:val="24"/>
              </w:rPr>
              <w:t>ввопросах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качественного осуществления бюджетного процесса через оказание методологической помощи и финансовой помощи стимулирующего характера»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соблюдение требований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качества осуществления бюджетного процесса на муниципальном уровне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получение объективной информации о качестве организации бюджетного процесса на муниципальном уровне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 основании формализованных подходов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отсутствие информации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 состоянии бюджетного процесса в муниципальных образованиях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Использование мер стимулирующего и ограничительного характера, направленных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 повышение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ED5EA0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D5EA0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9B4D32" w:rsidRPr="00ED5EA0">
              <w:rPr>
                <w:bCs/>
                <w:kern w:val="2"/>
                <w:sz w:val="24"/>
                <w:szCs w:val="24"/>
              </w:rPr>
              <w:t>6</w:t>
            </w:r>
            <w:r w:rsidRPr="00ED5EA0">
              <w:rPr>
                <w:sz w:val="24"/>
                <w:szCs w:val="24"/>
              </w:rPr>
              <w:t xml:space="preserve">, </w:t>
            </w:r>
            <w:r w:rsidR="0012313E">
              <w:rPr>
                <w:sz w:val="24"/>
                <w:szCs w:val="24"/>
              </w:rPr>
              <w:t>4</w:t>
            </w:r>
            <w:r w:rsidRPr="00ED5EA0">
              <w:rPr>
                <w:sz w:val="24"/>
                <w:szCs w:val="24"/>
              </w:rPr>
              <w:t>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«Поддержание устойчивого исполнения местных бюджетов»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поддержания устойчивого исполнения бюджетов муниципальных образований</w:t>
            </w:r>
          </w:p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сельских поселений, входящих в состав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«Повышение бюджетной обеспеченности муниципальных образований </w:t>
            </w:r>
          </w:p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минимально гарантированного</w:t>
            </w:r>
            <w:r w:rsidRPr="00947473">
              <w:rPr>
                <w:kern w:val="2"/>
                <w:sz w:val="24"/>
                <w:szCs w:val="24"/>
              </w:rPr>
              <w:t xml:space="preserve"> уровня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несвоевременное осуществление или осуществление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D174E6" w:rsidRDefault="00D174E6" w:rsidP="00ED5E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74E6">
              <w:rPr>
                <w:bCs/>
                <w:kern w:val="2"/>
                <w:sz w:val="24"/>
                <w:szCs w:val="24"/>
              </w:rPr>
              <w:t>показатели 5,5</w:t>
            </w:r>
            <w:r w:rsidR="00ED5EA0">
              <w:rPr>
                <w:bCs/>
                <w:kern w:val="2"/>
                <w:sz w:val="24"/>
                <w:szCs w:val="24"/>
              </w:rPr>
              <w:t>.</w:t>
            </w:r>
            <w:r w:rsidRPr="00D174E6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FB0A35">
            <w:pPr>
              <w:pageBreakBefore/>
              <w:widowControl w:val="0"/>
              <w:autoSpaceDE w:val="0"/>
              <w:autoSpaceDN w:val="0"/>
              <w:adjustRightInd w:val="0"/>
              <w:jc w:val="center"/>
            </w:pPr>
            <w:r w:rsidRPr="00FB0A35">
              <w:rPr>
                <w:kern w:val="2"/>
                <w:sz w:val="24"/>
                <w:szCs w:val="24"/>
              </w:rPr>
              <w:lastRenderedPageBreak/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.2. Задача 2 подпрограммы </w:t>
            </w:r>
            <w:r w:rsidR="00FB0A35" w:rsidRPr="00FB0A35">
              <w:rPr>
                <w:kern w:val="2"/>
                <w:sz w:val="24"/>
                <w:szCs w:val="24"/>
              </w:rPr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 «Содействие сбалансированности местных бюджетов»</w:t>
            </w:r>
          </w:p>
        </w:tc>
      </w:tr>
      <w:tr w:rsidR="00D174E6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6" w:name="sub_262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D174E6" w:rsidRPr="00947473">
              <w:rPr>
                <w:spacing w:val="-10"/>
                <w:kern w:val="2"/>
                <w:sz w:val="24"/>
                <w:szCs w:val="24"/>
              </w:rPr>
              <w:t>.2.1.</w:t>
            </w:r>
            <w:bookmarkEnd w:id="2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9B4D32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D174E6" w:rsidRPr="00947473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несвоевременное осуществление или осуществление 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показатели 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>.3</w:t>
            </w:r>
          </w:p>
        </w:tc>
      </w:tr>
      <w:tr w:rsidR="009B4D32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7" w:name="sub_263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.2.2.</w:t>
            </w:r>
            <w:bookmarkEnd w:id="27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Предоставление бюджетных кредитов бюджетам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сельским поселениям,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текущей сбалансированности бюджетов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несвоевременное осуществление или осуществление </w:t>
            </w:r>
          </w:p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Pr="00947473">
              <w:rPr>
                <w:bCs/>
                <w:kern w:val="2"/>
                <w:sz w:val="24"/>
                <w:szCs w:val="24"/>
              </w:rPr>
              <w:t>.2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</w:t>
      </w:r>
      <w:r>
        <w:rPr>
          <w:bCs/>
          <w:kern w:val="2"/>
          <w:sz w:val="28"/>
          <w:szCs w:val="28"/>
        </w:rPr>
        <w:t>3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BB41E7" w:rsidRDefault="00BB41E7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3508A" w:rsidRDefault="00912547" w:rsidP="0043508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056F" w:rsidRPr="00947473">
        <w:rPr>
          <w:kern w:val="2"/>
          <w:sz w:val="28"/>
          <w:szCs w:val="28"/>
        </w:rPr>
        <w:t>юджета</w:t>
      </w:r>
      <w:r w:rsidR="0043508A">
        <w:rPr>
          <w:kern w:val="2"/>
          <w:sz w:val="28"/>
          <w:szCs w:val="28"/>
        </w:rPr>
        <w:t xml:space="preserve"> Орловского района</w:t>
      </w:r>
      <w:r w:rsidR="00ED056F" w:rsidRPr="00947473">
        <w:rPr>
          <w:kern w:val="2"/>
          <w:sz w:val="28"/>
          <w:szCs w:val="28"/>
        </w:rPr>
        <w:t xml:space="preserve"> на реализацию </w:t>
      </w:r>
      <w:r w:rsidR="0043508A">
        <w:rPr>
          <w:kern w:val="2"/>
          <w:sz w:val="28"/>
          <w:szCs w:val="28"/>
        </w:rPr>
        <w:t>муниципальной</w:t>
      </w:r>
      <w:r w:rsidR="00ED056F" w:rsidRPr="00947473">
        <w:rPr>
          <w:kern w:val="2"/>
          <w:sz w:val="28"/>
          <w:szCs w:val="28"/>
        </w:rPr>
        <w:t xml:space="preserve"> программы </w:t>
      </w:r>
      <w:r w:rsidR="0043508A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43508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43508A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"/>
        <w:gridCol w:w="1694"/>
        <w:gridCol w:w="1119"/>
        <w:gridCol w:w="524"/>
        <w:gridCol w:w="285"/>
        <w:gridCol w:w="566"/>
        <w:gridCol w:w="425"/>
        <w:gridCol w:w="945"/>
        <w:gridCol w:w="763"/>
        <w:gridCol w:w="702"/>
        <w:gridCol w:w="82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D2029D" w:rsidTr="00597B24">
        <w:trPr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№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Наименование </w:t>
            </w:r>
            <w:r w:rsidR="0043508A" w:rsidRPr="00D2029D">
              <w:rPr>
                <w:kern w:val="2"/>
                <w:sz w:val="24"/>
                <w:szCs w:val="24"/>
              </w:rPr>
              <w:t xml:space="preserve">муниципальной </w:t>
            </w:r>
            <w:r w:rsidRPr="00D2029D">
              <w:rPr>
                <w:kern w:val="2"/>
                <w:sz w:val="24"/>
                <w:szCs w:val="24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="00E30B21" w:rsidRPr="00D2029D">
              <w:rPr>
                <w:spacing w:val="-6"/>
                <w:kern w:val="2"/>
                <w:sz w:val="24"/>
                <w:szCs w:val="24"/>
              </w:rPr>
              <w:t>соисполнитель</w:t>
            </w:r>
            <w:r w:rsidRPr="00D2029D">
              <w:rPr>
                <w:spacing w:val="-6"/>
                <w:kern w:val="2"/>
                <w:sz w:val="24"/>
                <w:szCs w:val="24"/>
              </w:rPr>
              <w:t>,</w:t>
            </w:r>
            <w:r w:rsidR="00E30B21" w:rsidRPr="00D2029D">
              <w:rPr>
                <w:kern w:val="2"/>
                <w:sz w:val="24"/>
                <w:szCs w:val="24"/>
              </w:rPr>
              <w:t xml:space="preserve"> участник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43508A" w:rsidRPr="00D2029D">
              <w:rPr>
                <w:kern w:val="2"/>
                <w:sz w:val="24"/>
                <w:szCs w:val="24"/>
              </w:rPr>
              <w:t>муниципальной</w:t>
            </w:r>
            <w:r w:rsidRPr="00D2029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D2029D" w:rsidTr="00130B28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1696"/>
        <w:gridCol w:w="1111"/>
        <w:gridCol w:w="454"/>
        <w:gridCol w:w="365"/>
        <w:gridCol w:w="564"/>
        <w:gridCol w:w="347"/>
        <w:gridCol w:w="992"/>
        <w:gridCol w:w="787"/>
        <w:gridCol w:w="631"/>
        <w:gridCol w:w="850"/>
        <w:gridCol w:w="806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ED056F" w:rsidRPr="00D2029D" w:rsidTr="00EA3027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20</w:t>
            </w:r>
          </w:p>
        </w:tc>
      </w:tr>
      <w:tr w:rsidR="004556AE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Муниципальная  программа «Э</w:t>
            </w:r>
            <w:r w:rsidRPr="00D2029D">
              <w:rPr>
                <w:bCs/>
                <w:kern w:val="2"/>
                <w:sz w:val="24"/>
                <w:szCs w:val="24"/>
              </w:rPr>
              <w:t>ффективное управление муниципальными финансами»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всего</w:t>
            </w:r>
          </w:p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F06B2D" w:rsidP="00205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191 076,7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C92DE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F06B2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2D" w:rsidRPr="00D2029D" w:rsidRDefault="00F06B2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2D" w:rsidRPr="00D2029D" w:rsidRDefault="00F06B2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F06B2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191 076,7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F06B2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F06B2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4064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4064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406497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9A35BD"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 xml:space="preserve">Реализация мероприятий по </w:t>
            </w:r>
            <w:r w:rsidRPr="00D2029D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2029D">
              <w:rPr>
                <w:sz w:val="24"/>
                <w:szCs w:val="24"/>
              </w:rPr>
              <w:t xml:space="preserve"> 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D2029D">
              <w:rPr>
                <w:kern w:val="2"/>
                <w:sz w:val="24"/>
                <w:szCs w:val="24"/>
              </w:rPr>
              <w:lastRenderedPageBreak/>
              <w:t>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2029D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2029D">
              <w:rPr>
                <w:kern w:val="2"/>
                <w:sz w:val="24"/>
                <w:szCs w:val="24"/>
              </w:rPr>
              <w:t>нормативно-правовыми актами Орловского района  о налогах и сборах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Формирование расходов  бюджета Орловского района 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56AE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  <w:r w:rsidRPr="00D2029D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D2029D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D2029D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072EC5" w:rsidRDefault="00F06B2D" w:rsidP="00205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142 448,9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F06B2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9A35BD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 w:rsidP="009A35BD"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D2029D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56AE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4556AE" w:rsidRPr="00D2029D" w:rsidRDefault="004556AE" w:rsidP="0043508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Обеспечение деятельности финансового отдела Администрации Орловского района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A05925" w:rsidP="00205B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142448,9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FD64DB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FD64DB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FD64D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>
            <w:pPr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4556AE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C92DE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A0592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122 807,6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7021,7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7382,5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7680,8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157E2B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9856,7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10915,3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11473,1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>
            <w:r>
              <w:rPr>
                <w:spacing w:val="-10"/>
                <w:kern w:val="2"/>
                <w:sz w:val="22"/>
                <w:szCs w:val="22"/>
              </w:rPr>
              <w:t>11932,0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>
            <w:r w:rsidRPr="00C836EE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C836E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E7903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9E7903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</w:tr>
      <w:tr w:rsidR="004556AE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A0592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10 464,8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835,8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1060,7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967,8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A05925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A05925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A05925" w:rsidP="004556A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950,8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 w:rsidP="004556AE">
            <w:pPr>
              <w:jc w:val="center"/>
            </w:pPr>
            <w:r w:rsidRPr="00C836EE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</w:tr>
      <w:tr w:rsidR="005A04A3" w:rsidRPr="00D2029D" w:rsidTr="00EA3027">
        <w:trPr>
          <w:trHeight w:val="401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2020021010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A0592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487,4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41,1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40,6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A05925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A05925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A05925" w:rsidP="005A04A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5A04A3">
            <w:pPr>
              <w:jc w:val="center"/>
            </w:pPr>
            <w:r w:rsidRPr="00C836EE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</w:tr>
      <w:tr w:rsidR="00072EC5" w:rsidRPr="00D2029D" w:rsidTr="00EA3027">
        <w:trPr>
          <w:trHeight w:val="27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pPr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2020022320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C836EE" w:rsidP="00205B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8379,4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12547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379,4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A0592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246,6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168,2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A05925" w:rsidP="0091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C836E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DE3A6C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A661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9A661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>9.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F5E96" w:rsidRPr="00130B28" w:rsidRDefault="00DF5E96" w:rsidP="0043508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>
            <w:pPr>
              <w:rPr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130B28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6E112F" w:rsidRPr="00D2029D" w:rsidRDefault="006E112F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за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D2029D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D2029D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вычислительной техники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 «Управление муниципальным  долгом Орловского района»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3.1.</w:t>
            </w:r>
          </w:p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Обеспечение проведения единой поли</w:t>
            </w:r>
            <w:r w:rsidRPr="00D2029D">
              <w:rPr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D2029D">
              <w:rPr>
                <w:kern w:val="2"/>
                <w:sz w:val="24"/>
                <w:szCs w:val="24"/>
              </w:rPr>
              <w:softHyphen/>
              <w:t>ствований Орловского района, управления муниципальным  долгом Орловского района в 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жетным кодек</w:t>
            </w:r>
            <w:r w:rsidRPr="00D2029D">
              <w:rPr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Планирование бюджетных ассигнований на обслужива</w:t>
            </w:r>
            <w:r w:rsidRPr="00D2029D">
              <w:rPr>
                <w:kern w:val="2"/>
                <w:sz w:val="24"/>
                <w:szCs w:val="24"/>
              </w:rPr>
              <w:softHyphen/>
              <w:t>ние муниципального долга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«Содействие по</w:t>
            </w:r>
            <w:r w:rsidRPr="00D2029D">
              <w:rPr>
                <w:kern w:val="2"/>
                <w:sz w:val="24"/>
                <w:szCs w:val="24"/>
              </w:rPr>
              <w:softHyphen/>
              <w:t>вышению каче</w:t>
            </w:r>
            <w:r w:rsidRPr="00D2029D">
              <w:rPr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</w:t>
            </w:r>
            <w:r w:rsidRPr="00D2029D">
              <w:rPr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16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4.1.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17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Оценка качества управления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му</w:t>
            </w:r>
            <w:r w:rsidRPr="00D2029D">
              <w:rPr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4.3.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Использование мер стимулирую</w:t>
            </w:r>
            <w:r w:rsidRPr="00D2029D">
              <w:rPr>
                <w:kern w:val="2"/>
                <w:sz w:val="24"/>
                <w:szCs w:val="24"/>
              </w:rPr>
              <w:softHyphen/>
              <w:t>щего и огра</w:t>
            </w:r>
            <w:r w:rsidRPr="00D2029D">
              <w:rPr>
                <w:kern w:val="2"/>
                <w:sz w:val="24"/>
                <w:szCs w:val="24"/>
              </w:rPr>
              <w:softHyphen/>
              <w:t>ничительного характера, направленных на повышение качества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E3A6C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8C31F8" w:rsidP="007F43E6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19</w:t>
            </w:r>
            <w:r w:rsidR="00DE3A6C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5.1.</w:t>
            </w:r>
          </w:p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Совершенствование выравни</w:t>
            </w:r>
            <w:r w:rsidRPr="00D2029D">
              <w:rPr>
                <w:kern w:val="2"/>
                <w:sz w:val="24"/>
                <w:szCs w:val="24"/>
              </w:rPr>
              <w:softHyphen/>
              <w:t>вания бюджет</w:t>
            </w:r>
            <w:r w:rsidRPr="00D2029D">
              <w:rPr>
                <w:kern w:val="2"/>
                <w:sz w:val="24"/>
                <w:szCs w:val="24"/>
              </w:rPr>
              <w:softHyphen/>
              <w:t>ной обеспечен</w:t>
            </w:r>
            <w:r w:rsidRPr="00D2029D">
              <w:rPr>
                <w:kern w:val="2"/>
                <w:sz w:val="24"/>
                <w:szCs w:val="24"/>
              </w:rPr>
              <w:softHyphen/>
              <w:t>ности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</w:t>
            </w:r>
            <w:r w:rsidRPr="00D2029D">
              <w:rPr>
                <w:kern w:val="2"/>
                <w:sz w:val="24"/>
                <w:szCs w:val="24"/>
              </w:rPr>
              <w:softHyphen/>
              <w:t>зований в Ростов</w:t>
            </w:r>
            <w:r w:rsidRPr="00D2029D">
              <w:rPr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E9297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1401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2050072340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DE3A6C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5.2.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сельских поселений, входящих 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5.3.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Предоставление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 бюджетных кредитов бюджетам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образований  сельских поселений, входящих в 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8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4D0EB9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8"/>
    </w:p>
    <w:p w:rsidR="00ED056F" w:rsidRPr="00947473" w:rsidRDefault="004D0EB9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lastRenderedPageBreak/>
        <w:t>Приложение № 4</w:t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 xml:space="preserve">к </w:t>
      </w:r>
      <w:r w:rsidR="00DF5E96" w:rsidRPr="00C539EC">
        <w:rPr>
          <w:sz w:val="28"/>
        </w:rPr>
        <w:t>муниципальной</w:t>
      </w:r>
      <w:r w:rsidRPr="00C539EC">
        <w:rPr>
          <w:sz w:val="28"/>
        </w:rPr>
        <w:t xml:space="preserve"> программе</w:t>
      </w:r>
    </w:p>
    <w:p w:rsidR="00ED056F" w:rsidRPr="00C539EC" w:rsidRDefault="00DF5E96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>Орловского района</w:t>
      </w:r>
      <w:r w:rsidR="00ED056F" w:rsidRPr="00C539EC">
        <w:rPr>
          <w:sz w:val="28"/>
        </w:rPr>
        <w:t xml:space="preserve"> «</w:t>
      </w:r>
      <w:r w:rsidRPr="00C539EC">
        <w:rPr>
          <w:sz w:val="28"/>
        </w:rPr>
        <w:t>Эффективное</w:t>
      </w:r>
      <w:r w:rsidR="00ED056F" w:rsidRPr="00C539EC">
        <w:rPr>
          <w:sz w:val="28"/>
        </w:rPr>
        <w:t xml:space="preserve"> управлени</w:t>
      </w:r>
      <w:r w:rsidRPr="00C539EC">
        <w:rPr>
          <w:sz w:val="28"/>
        </w:rPr>
        <w:t>е</w:t>
      </w:r>
      <w:r w:rsidR="00ED056F" w:rsidRPr="00C539EC">
        <w:rPr>
          <w:sz w:val="28"/>
        </w:rPr>
        <w:t xml:space="preserve"> муниципальными финансами»</w:t>
      </w:r>
    </w:p>
    <w:p w:rsidR="00D2029D" w:rsidRDefault="00D2029D" w:rsidP="007F43E6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7F43E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F5E96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DF5E96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DF5E96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 w:rsidR="00DF5E96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Default="00ED056F" w:rsidP="007F43E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5"/>
        <w:gridCol w:w="948"/>
        <w:gridCol w:w="860"/>
        <w:gridCol w:w="815"/>
        <w:gridCol w:w="902"/>
        <w:gridCol w:w="767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947473" w:rsidTr="00BB41E7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DF5E96">
              <w:rPr>
                <w:kern w:val="2"/>
                <w:sz w:val="24"/>
                <w:szCs w:val="24"/>
              </w:rPr>
              <w:t xml:space="preserve">муниципальной </w:t>
            </w:r>
            <w:r w:rsidRPr="00947473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F5E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DF5E96">
              <w:rPr>
                <w:kern w:val="2"/>
                <w:sz w:val="24"/>
                <w:szCs w:val="24"/>
              </w:rPr>
              <w:t xml:space="preserve"> муниципальной </w:t>
            </w:r>
            <w:r w:rsidRPr="00947473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8"/>
        <w:gridCol w:w="949"/>
        <w:gridCol w:w="859"/>
        <w:gridCol w:w="812"/>
        <w:gridCol w:w="906"/>
        <w:gridCol w:w="769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ED056F" w:rsidRPr="00947473" w:rsidTr="00695A4D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A04A3" w:rsidRPr="008E4D40" w:rsidTr="008E4D40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 xml:space="preserve">Орловского района 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>
              <w:rPr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A05925" w:rsidP="00FD64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191076,7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C836EE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A05925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A05925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A05925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A05925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25" w:rsidRPr="00947473" w:rsidRDefault="00A0592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25" w:rsidRPr="00947473" w:rsidRDefault="00A0592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947473" w:rsidRDefault="00A05925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 (без учета безвозмездных)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142448,9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4064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40649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406497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 xml:space="preserve">федерального </w:t>
            </w:r>
            <w:r w:rsidR="00ED056F" w:rsidRPr="0094747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lastRenderedPageBreak/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F5E96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>внебюджет</w:t>
            </w:r>
            <w:r w:rsidR="00ED056F"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5925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947473" w:rsidRDefault="00A0592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947473" w:rsidRDefault="00A0592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A05925" w:rsidRPr="00947473" w:rsidRDefault="00A05925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 xml:space="preserve">ция </w:t>
            </w: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бюджетного процесса»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947473" w:rsidRDefault="00A05925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8C0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141092,5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8C0E1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4064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40649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406497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A05925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25" w:rsidRPr="00947473" w:rsidRDefault="00A05925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25" w:rsidRPr="00947473" w:rsidRDefault="00A05925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947473" w:rsidRDefault="00A05925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8C0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141092,5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8C0E1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40649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12994,9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40649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406497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2B0A4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B0A49">
              <w:rPr>
                <w:bCs/>
                <w:kern w:val="2"/>
                <w:sz w:val="24"/>
                <w:szCs w:val="24"/>
              </w:rPr>
              <w:t>Управление муниципальным долгом 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2B0A49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DF5E96"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«Содействие повыше</w:t>
            </w:r>
            <w:r w:rsidRPr="00947473">
              <w:rPr>
                <w:kern w:val="2"/>
                <w:sz w:val="24"/>
                <w:szCs w:val="24"/>
              </w:rPr>
              <w:softHyphen/>
              <w:t>нию качества управле</w:t>
            </w:r>
            <w:r w:rsidRPr="00947473">
              <w:rPr>
                <w:kern w:val="2"/>
                <w:sz w:val="24"/>
                <w:szCs w:val="24"/>
              </w:rPr>
              <w:softHyphen/>
              <w:t>ния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«Поддержание устойчи</w:t>
            </w:r>
            <w:r w:rsidRPr="00947473">
              <w:rPr>
                <w:kern w:val="2"/>
                <w:sz w:val="24"/>
                <w:szCs w:val="24"/>
              </w:rPr>
              <w:softHyphen/>
              <w:t>вого исполнения местных бюджетов»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E3A6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C4355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52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947473" w:rsidRDefault="007B652C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Используемое сокращение:</w:t>
      </w:r>
    </w:p>
    <w:p w:rsidR="00ED056F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ЖКХ – жилищно-коммунальное хозяйство.</w:t>
      </w:r>
      <w:r w:rsidR="00FA7C7A">
        <w:rPr>
          <w:kern w:val="2"/>
          <w:sz w:val="28"/>
          <w:szCs w:val="28"/>
        </w:rPr>
        <w:t>»</w:t>
      </w:r>
    </w:p>
    <w:bookmarkEnd w:id="19"/>
    <w:p w:rsidR="007E3629" w:rsidRDefault="007E3629" w:rsidP="007E36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E206A" w:rsidRPr="00947473" w:rsidRDefault="008E206A" w:rsidP="007E3629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8E206A" w:rsidRPr="00947473" w:rsidSect="00C539EC">
          <w:pgSz w:w="16839" w:h="11907" w:orient="landscape" w:code="9"/>
          <w:pgMar w:top="1304" w:right="851" w:bottom="709" w:left="1134" w:header="720" w:footer="720" w:gutter="0"/>
          <w:cols w:space="720"/>
          <w:docGrid w:linePitch="272"/>
        </w:sectPr>
      </w:pPr>
    </w:p>
    <w:p w:rsidR="003E629A" w:rsidRPr="00947473" w:rsidRDefault="003E629A" w:rsidP="004D0EB9">
      <w:pPr>
        <w:suppressAutoHyphens/>
        <w:spacing w:line="252" w:lineRule="auto"/>
      </w:pPr>
    </w:p>
    <w:sectPr w:rsidR="003E629A" w:rsidRPr="00947473" w:rsidSect="00C539EC">
      <w:footerReference w:type="even" r:id="rId13"/>
      <w:footerReference w:type="default" r:id="rId14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34" w:rsidRDefault="001E4234">
      <w:r>
        <w:separator/>
      </w:r>
    </w:p>
  </w:endnote>
  <w:endnote w:type="continuationSeparator" w:id="1">
    <w:p w:rsidR="001E4234" w:rsidRDefault="001E4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6" w:rsidRDefault="00532754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34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34B6" w:rsidRDefault="008734B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6" w:rsidRDefault="00532754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34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6E4D">
      <w:rPr>
        <w:rStyle w:val="ab"/>
        <w:noProof/>
      </w:rPr>
      <w:t>15</w:t>
    </w:r>
    <w:r>
      <w:rPr>
        <w:rStyle w:val="ab"/>
      </w:rPr>
      <w:fldChar w:fldCharType="end"/>
    </w:r>
  </w:p>
  <w:p w:rsidR="008734B6" w:rsidRDefault="008734B6" w:rsidP="00461C5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6" w:rsidRPr="00E74E31" w:rsidRDefault="00532754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34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6E4D">
      <w:rPr>
        <w:rStyle w:val="ab"/>
        <w:noProof/>
      </w:rPr>
      <w:t>23</w:t>
    </w:r>
    <w:r>
      <w:rPr>
        <w:rStyle w:val="ab"/>
      </w:rPr>
      <w:fldChar w:fldCharType="end"/>
    </w:r>
  </w:p>
  <w:p w:rsidR="008734B6" w:rsidRPr="009B3805" w:rsidRDefault="008734B6" w:rsidP="009A661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6" w:rsidRPr="00E74E31" w:rsidRDefault="00532754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34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6E4D">
      <w:rPr>
        <w:rStyle w:val="ab"/>
        <w:noProof/>
      </w:rPr>
      <w:t>49</w:t>
    </w:r>
    <w:r>
      <w:rPr>
        <w:rStyle w:val="ab"/>
      </w:rPr>
      <w:fldChar w:fldCharType="end"/>
    </w:r>
  </w:p>
  <w:p w:rsidR="008734B6" w:rsidRPr="009B3805" w:rsidRDefault="008734B6" w:rsidP="009A661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6" w:rsidRDefault="0053275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34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34B6" w:rsidRDefault="008734B6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6" w:rsidRPr="00E74E31" w:rsidRDefault="0053275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34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0BC2">
      <w:rPr>
        <w:rStyle w:val="ab"/>
        <w:noProof/>
      </w:rPr>
      <w:t>53</w:t>
    </w:r>
    <w:r>
      <w:rPr>
        <w:rStyle w:val="ab"/>
      </w:rPr>
      <w:fldChar w:fldCharType="end"/>
    </w:r>
  </w:p>
  <w:p w:rsidR="008734B6" w:rsidRPr="009B3805" w:rsidRDefault="008734B6" w:rsidP="00CF0B0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34" w:rsidRDefault="001E4234">
      <w:r>
        <w:separator/>
      </w:r>
    </w:p>
  </w:footnote>
  <w:footnote w:type="continuationSeparator" w:id="1">
    <w:p w:rsidR="001E4234" w:rsidRDefault="001E4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01365"/>
    <w:rsid w:val="00012524"/>
    <w:rsid w:val="00024008"/>
    <w:rsid w:val="00037DA1"/>
    <w:rsid w:val="00050C68"/>
    <w:rsid w:val="0005372C"/>
    <w:rsid w:val="00054D8B"/>
    <w:rsid w:val="000559D5"/>
    <w:rsid w:val="00060F3C"/>
    <w:rsid w:val="000708F4"/>
    <w:rsid w:val="00072EC5"/>
    <w:rsid w:val="00077117"/>
    <w:rsid w:val="000808D6"/>
    <w:rsid w:val="000A726F"/>
    <w:rsid w:val="000B4002"/>
    <w:rsid w:val="000B47ED"/>
    <w:rsid w:val="000B66C7"/>
    <w:rsid w:val="000C0149"/>
    <w:rsid w:val="000C3D31"/>
    <w:rsid w:val="000C430D"/>
    <w:rsid w:val="000C63EC"/>
    <w:rsid w:val="000E5B42"/>
    <w:rsid w:val="000E6DEF"/>
    <w:rsid w:val="000F2B40"/>
    <w:rsid w:val="000F5B6A"/>
    <w:rsid w:val="00103246"/>
    <w:rsid w:val="00104E0D"/>
    <w:rsid w:val="0010504A"/>
    <w:rsid w:val="00111885"/>
    <w:rsid w:val="00116BFA"/>
    <w:rsid w:val="00121764"/>
    <w:rsid w:val="00121EAA"/>
    <w:rsid w:val="0012313E"/>
    <w:rsid w:val="00125DE3"/>
    <w:rsid w:val="00130B28"/>
    <w:rsid w:val="00147196"/>
    <w:rsid w:val="00151455"/>
    <w:rsid w:val="00151E31"/>
    <w:rsid w:val="00153B21"/>
    <w:rsid w:val="00154D45"/>
    <w:rsid w:val="00154EC1"/>
    <w:rsid w:val="00157E2B"/>
    <w:rsid w:val="00162B90"/>
    <w:rsid w:val="00164378"/>
    <w:rsid w:val="00165750"/>
    <w:rsid w:val="001841D0"/>
    <w:rsid w:val="00190ACB"/>
    <w:rsid w:val="00192809"/>
    <w:rsid w:val="001939C5"/>
    <w:rsid w:val="00193A75"/>
    <w:rsid w:val="00194B3A"/>
    <w:rsid w:val="00195BC3"/>
    <w:rsid w:val="00197034"/>
    <w:rsid w:val="001B0324"/>
    <w:rsid w:val="001B2D1C"/>
    <w:rsid w:val="001B3BC1"/>
    <w:rsid w:val="001C1D98"/>
    <w:rsid w:val="001C399E"/>
    <w:rsid w:val="001C3ECD"/>
    <w:rsid w:val="001C49F5"/>
    <w:rsid w:val="001D2690"/>
    <w:rsid w:val="001D3893"/>
    <w:rsid w:val="001E4234"/>
    <w:rsid w:val="001E6CBF"/>
    <w:rsid w:val="001F25FB"/>
    <w:rsid w:val="001F2E8D"/>
    <w:rsid w:val="001F4BE3"/>
    <w:rsid w:val="001F6D02"/>
    <w:rsid w:val="002031B7"/>
    <w:rsid w:val="00205B34"/>
    <w:rsid w:val="00222D4B"/>
    <w:rsid w:val="00225E46"/>
    <w:rsid w:val="0022720D"/>
    <w:rsid w:val="002371D9"/>
    <w:rsid w:val="00247C0D"/>
    <w:rsid w:val="002504E8"/>
    <w:rsid w:val="00254382"/>
    <w:rsid w:val="00255FD8"/>
    <w:rsid w:val="00262EAA"/>
    <w:rsid w:val="0026512C"/>
    <w:rsid w:val="0027031E"/>
    <w:rsid w:val="00270B9F"/>
    <w:rsid w:val="00274CC0"/>
    <w:rsid w:val="00276B48"/>
    <w:rsid w:val="00277D49"/>
    <w:rsid w:val="0028103D"/>
    <w:rsid w:val="00281DE0"/>
    <w:rsid w:val="0028703B"/>
    <w:rsid w:val="002A2062"/>
    <w:rsid w:val="002A31A1"/>
    <w:rsid w:val="002A4AF0"/>
    <w:rsid w:val="002B0A49"/>
    <w:rsid w:val="002B3D8F"/>
    <w:rsid w:val="002B6527"/>
    <w:rsid w:val="002B65EE"/>
    <w:rsid w:val="002B7FA3"/>
    <w:rsid w:val="002C0016"/>
    <w:rsid w:val="002C135C"/>
    <w:rsid w:val="002C257A"/>
    <w:rsid w:val="002C5E60"/>
    <w:rsid w:val="002D0D55"/>
    <w:rsid w:val="002D1CC0"/>
    <w:rsid w:val="002E18AB"/>
    <w:rsid w:val="002E65D5"/>
    <w:rsid w:val="002F5D04"/>
    <w:rsid w:val="002F63E3"/>
    <w:rsid w:val="002F74D7"/>
    <w:rsid w:val="0030124B"/>
    <w:rsid w:val="00303C3F"/>
    <w:rsid w:val="00306DEC"/>
    <w:rsid w:val="00307D28"/>
    <w:rsid w:val="00313D3A"/>
    <w:rsid w:val="00320DC1"/>
    <w:rsid w:val="00322A25"/>
    <w:rsid w:val="00326360"/>
    <w:rsid w:val="00340420"/>
    <w:rsid w:val="00341FC1"/>
    <w:rsid w:val="0035063C"/>
    <w:rsid w:val="00367351"/>
    <w:rsid w:val="0037040B"/>
    <w:rsid w:val="00372418"/>
    <w:rsid w:val="0039035A"/>
    <w:rsid w:val="00391FF0"/>
    <w:rsid w:val="003921D8"/>
    <w:rsid w:val="00392AF3"/>
    <w:rsid w:val="00397154"/>
    <w:rsid w:val="003A283B"/>
    <w:rsid w:val="003A5B64"/>
    <w:rsid w:val="003A7DCC"/>
    <w:rsid w:val="003B10CC"/>
    <w:rsid w:val="003B2193"/>
    <w:rsid w:val="003B3067"/>
    <w:rsid w:val="003B3ADE"/>
    <w:rsid w:val="003C08CA"/>
    <w:rsid w:val="003C7FAF"/>
    <w:rsid w:val="003E629A"/>
    <w:rsid w:val="00400BD2"/>
    <w:rsid w:val="004048FA"/>
    <w:rsid w:val="004054A8"/>
    <w:rsid w:val="00407B71"/>
    <w:rsid w:val="00424C9F"/>
    <w:rsid w:val="00425061"/>
    <w:rsid w:val="0043508A"/>
    <w:rsid w:val="0043686A"/>
    <w:rsid w:val="00441069"/>
    <w:rsid w:val="00444636"/>
    <w:rsid w:val="00444E25"/>
    <w:rsid w:val="00445E0E"/>
    <w:rsid w:val="00453456"/>
    <w:rsid w:val="00453869"/>
    <w:rsid w:val="004556AE"/>
    <w:rsid w:val="00461C52"/>
    <w:rsid w:val="004711EC"/>
    <w:rsid w:val="0047156A"/>
    <w:rsid w:val="00475CFA"/>
    <w:rsid w:val="00480BC7"/>
    <w:rsid w:val="0048156C"/>
    <w:rsid w:val="004871AA"/>
    <w:rsid w:val="00487D62"/>
    <w:rsid w:val="004A4A12"/>
    <w:rsid w:val="004B6A5C"/>
    <w:rsid w:val="004C0127"/>
    <w:rsid w:val="004C4592"/>
    <w:rsid w:val="004D0EB9"/>
    <w:rsid w:val="004E02CC"/>
    <w:rsid w:val="004E78FD"/>
    <w:rsid w:val="004F7011"/>
    <w:rsid w:val="004F7667"/>
    <w:rsid w:val="005053B1"/>
    <w:rsid w:val="005061B6"/>
    <w:rsid w:val="00515D9C"/>
    <w:rsid w:val="00523AD9"/>
    <w:rsid w:val="005242F4"/>
    <w:rsid w:val="00524B0B"/>
    <w:rsid w:val="00531FBD"/>
    <w:rsid w:val="00532754"/>
    <w:rsid w:val="0053366A"/>
    <w:rsid w:val="005352CE"/>
    <w:rsid w:val="005434BD"/>
    <w:rsid w:val="00556A36"/>
    <w:rsid w:val="00572E9A"/>
    <w:rsid w:val="00573228"/>
    <w:rsid w:val="00587BF6"/>
    <w:rsid w:val="0059338F"/>
    <w:rsid w:val="005965DD"/>
    <w:rsid w:val="00597B24"/>
    <w:rsid w:val="005A04A3"/>
    <w:rsid w:val="005C5FF3"/>
    <w:rsid w:val="005C6A84"/>
    <w:rsid w:val="005E6A73"/>
    <w:rsid w:val="005F36DA"/>
    <w:rsid w:val="005F4C47"/>
    <w:rsid w:val="00605500"/>
    <w:rsid w:val="00611679"/>
    <w:rsid w:val="00613D7D"/>
    <w:rsid w:val="00625220"/>
    <w:rsid w:val="00635C17"/>
    <w:rsid w:val="006362A1"/>
    <w:rsid w:val="00636889"/>
    <w:rsid w:val="00637778"/>
    <w:rsid w:val="006427B0"/>
    <w:rsid w:val="00651CD5"/>
    <w:rsid w:val="00653F35"/>
    <w:rsid w:val="006564DB"/>
    <w:rsid w:val="00660EE3"/>
    <w:rsid w:val="006719AC"/>
    <w:rsid w:val="00673692"/>
    <w:rsid w:val="00676B57"/>
    <w:rsid w:val="006838FC"/>
    <w:rsid w:val="0068626C"/>
    <w:rsid w:val="00691BD5"/>
    <w:rsid w:val="00695A4D"/>
    <w:rsid w:val="006A19A6"/>
    <w:rsid w:val="006A7B76"/>
    <w:rsid w:val="006B3CB5"/>
    <w:rsid w:val="006B5B47"/>
    <w:rsid w:val="006C254D"/>
    <w:rsid w:val="006C26E9"/>
    <w:rsid w:val="006C5F7C"/>
    <w:rsid w:val="006D792C"/>
    <w:rsid w:val="006E112F"/>
    <w:rsid w:val="006E49F2"/>
    <w:rsid w:val="006E555F"/>
    <w:rsid w:val="006F2CB4"/>
    <w:rsid w:val="0070684A"/>
    <w:rsid w:val="00706E4D"/>
    <w:rsid w:val="007120F8"/>
    <w:rsid w:val="00715B20"/>
    <w:rsid w:val="007219F0"/>
    <w:rsid w:val="00727C4E"/>
    <w:rsid w:val="00730125"/>
    <w:rsid w:val="00746E1B"/>
    <w:rsid w:val="00750209"/>
    <w:rsid w:val="00771122"/>
    <w:rsid w:val="007730B1"/>
    <w:rsid w:val="00782222"/>
    <w:rsid w:val="00783CF0"/>
    <w:rsid w:val="007936ED"/>
    <w:rsid w:val="007B29FE"/>
    <w:rsid w:val="007B3210"/>
    <w:rsid w:val="007B6388"/>
    <w:rsid w:val="007B652C"/>
    <w:rsid w:val="007C0A5F"/>
    <w:rsid w:val="007C353E"/>
    <w:rsid w:val="007D3615"/>
    <w:rsid w:val="007E3629"/>
    <w:rsid w:val="007F1762"/>
    <w:rsid w:val="007F1F29"/>
    <w:rsid w:val="007F43E6"/>
    <w:rsid w:val="00803F3C"/>
    <w:rsid w:val="00804CFE"/>
    <w:rsid w:val="00811C94"/>
    <w:rsid w:val="00811CF1"/>
    <w:rsid w:val="00824478"/>
    <w:rsid w:val="008264A3"/>
    <w:rsid w:val="00833356"/>
    <w:rsid w:val="008438D7"/>
    <w:rsid w:val="00851A01"/>
    <w:rsid w:val="008521DA"/>
    <w:rsid w:val="00854976"/>
    <w:rsid w:val="00856E15"/>
    <w:rsid w:val="00860E5A"/>
    <w:rsid w:val="00863890"/>
    <w:rsid w:val="00867AB6"/>
    <w:rsid w:val="008734B6"/>
    <w:rsid w:val="00874D6E"/>
    <w:rsid w:val="00883F78"/>
    <w:rsid w:val="008905BD"/>
    <w:rsid w:val="008A1B91"/>
    <w:rsid w:val="008A26EE"/>
    <w:rsid w:val="008A40BC"/>
    <w:rsid w:val="008A634D"/>
    <w:rsid w:val="008B2178"/>
    <w:rsid w:val="008B6AD3"/>
    <w:rsid w:val="008C0E1C"/>
    <w:rsid w:val="008C31F8"/>
    <w:rsid w:val="008D24D8"/>
    <w:rsid w:val="008E18C1"/>
    <w:rsid w:val="008E206A"/>
    <w:rsid w:val="008E3B99"/>
    <w:rsid w:val="008E4D40"/>
    <w:rsid w:val="00910044"/>
    <w:rsid w:val="009122B1"/>
    <w:rsid w:val="00912547"/>
    <w:rsid w:val="00913129"/>
    <w:rsid w:val="00917C70"/>
    <w:rsid w:val="009228DF"/>
    <w:rsid w:val="00924E84"/>
    <w:rsid w:val="00935F74"/>
    <w:rsid w:val="009375B3"/>
    <w:rsid w:val="00942502"/>
    <w:rsid w:val="00944897"/>
    <w:rsid w:val="00947473"/>
    <w:rsid w:val="00947FCC"/>
    <w:rsid w:val="0097107A"/>
    <w:rsid w:val="0098097E"/>
    <w:rsid w:val="0098474B"/>
    <w:rsid w:val="00985A10"/>
    <w:rsid w:val="009863D6"/>
    <w:rsid w:val="0099587A"/>
    <w:rsid w:val="009A35BD"/>
    <w:rsid w:val="009A6619"/>
    <w:rsid w:val="009B3805"/>
    <w:rsid w:val="009B4D32"/>
    <w:rsid w:val="009B62B0"/>
    <w:rsid w:val="009C1B4D"/>
    <w:rsid w:val="009D1920"/>
    <w:rsid w:val="009D4E31"/>
    <w:rsid w:val="009D5249"/>
    <w:rsid w:val="009D67D6"/>
    <w:rsid w:val="009E1B08"/>
    <w:rsid w:val="009E3771"/>
    <w:rsid w:val="009E7903"/>
    <w:rsid w:val="009E79C5"/>
    <w:rsid w:val="00A00B2A"/>
    <w:rsid w:val="00A00D89"/>
    <w:rsid w:val="00A0382E"/>
    <w:rsid w:val="00A03EEE"/>
    <w:rsid w:val="00A05925"/>
    <w:rsid w:val="00A061D7"/>
    <w:rsid w:val="00A11D62"/>
    <w:rsid w:val="00A1707F"/>
    <w:rsid w:val="00A30E81"/>
    <w:rsid w:val="00A329E2"/>
    <w:rsid w:val="00A339D7"/>
    <w:rsid w:val="00A34804"/>
    <w:rsid w:val="00A431E4"/>
    <w:rsid w:val="00A47887"/>
    <w:rsid w:val="00A52E3B"/>
    <w:rsid w:val="00A577D6"/>
    <w:rsid w:val="00A60828"/>
    <w:rsid w:val="00A61A92"/>
    <w:rsid w:val="00A646B3"/>
    <w:rsid w:val="00A67B50"/>
    <w:rsid w:val="00A70FBA"/>
    <w:rsid w:val="00A71190"/>
    <w:rsid w:val="00A74548"/>
    <w:rsid w:val="00A77D1D"/>
    <w:rsid w:val="00A9012D"/>
    <w:rsid w:val="00A941CF"/>
    <w:rsid w:val="00AA0627"/>
    <w:rsid w:val="00AA4A92"/>
    <w:rsid w:val="00AA73B0"/>
    <w:rsid w:val="00AC3736"/>
    <w:rsid w:val="00AE2601"/>
    <w:rsid w:val="00B00677"/>
    <w:rsid w:val="00B1327F"/>
    <w:rsid w:val="00B22F6A"/>
    <w:rsid w:val="00B31114"/>
    <w:rsid w:val="00B358CD"/>
    <w:rsid w:val="00B35935"/>
    <w:rsid w:val="00B37E63"/>
    <w:rsid w:val="00B444A2"/>
    <w:rsid w:val="00B45C54"/>
    <w:rsid w:val="00B4672B"/>
    <w:rsid w:val="00B6064C"/>
    <w:rsid w:val="00B62CFB"/>
    <w:rsid w:val="00B72D61"/>
    <w:rsid w:val="00B8231A"/>
    <w:rsid w:val="00B869FE"/>
    <w:rsid w:val="00BA2D90"/>
    <w:rsid w:val="00BB392B"/>
    <w:rsid w:val="00BB41E7"/>
    <w:rsid w:val="00BB55C0"/>
    <w:rsid w:val="00BC0920"/>
    <w:rsid w:val="00BC57D9"/>
    <w:rsid w:val="00BE60D6"/>
    <w:rsid w:val="00BE7092"/>
    <w:rsid w:val="00BF39F0"/>
    <w:rsid w:val="00BF48D1"/>
    <w:rsid w:val="00BF63E0"/>
    <w:rsid w:val="00C04BC1"/>
    <w:rsid w:val="00C0643A"/>
    <w:rsid w:val="00C11FDF"/>
    <w:rsid w:val="00C17DC4"/>
    <w:rsid w:val="00C22E64"/>
    <w:rsid w:val="00C24C4D"/>
    <w:rsid w:val="00C2760E"/>
    <w:rsid w:val="00C43550"/>
    <w:rsid w:val="00C50F39"/>
    <w:rsid w:val="00C539EC"/>
    <w:rsid w:val="00C567A9"/>
    <w:rsid w:val="00C572C4"/>
    <w:rsid w:val="00C731BB"/>
    <w:rsid w:val="00C836EE"/>
    <w:rsid w:val="00C91E4E"/>
    <w:rsid w:val="00C92DE2"/>
    <w:rsid w:val="00CA0978"/>
    <w:rsid w:val="00CA151C"/>
    <w:rsid w:val="00CA3141"/>
    <w:rsid w:val="00CA4A8B"/>
    <w:rsid w:val="00CB0046"/>
    <w:rsid w:val="00CB1900"/>
    <w:rsid w:val="00CB3FC3"/>
    <w:rsid w:val="00CB43C1"/>
    <w:rsid w:val="00CD077D"/>
    <w:rsid w:val="00CE5183"/>
    <w:rsid w:val="00CE6234"/>
    <w:rsid w:val="00CF0B0D"/>
    <w:rsid w:val="00CF21C9"/>
    <w:rsid w:val="00D00358"/>
    <w:rsid w:val="00D01318"/>
    <w:rsid w:val="00D13E83"/>
    <w:rsid w:val="00D174E6"/>
    <w:rsid w:val="00D2029D"/>
    <w:rsid w:val="00D22164"/>
    <w:rsid w:val="00D24CC2"/>
    <w:rsid w:val="00D254C9"/>
    <w:rsid w:val="00D35EE2"/>
    <w:rsid w:val="00D459D0"/>
    <w:rsid w:val="00D527CA"/>
    <w:rsid w:val="00D561ED"/>
    <w:rsid w:val="00D62950"/>
    <w:rsid w:val="00D73062"/>
    <w:rsid w:val="00D73323"/>
    <w:rsid w:val="00D73933"/>
    <w:rsid w:val="00D83EC8"/>
    <w:rsid w:val="00D874D7"/>
    <w:rsid w:val="00D92A7D"/>
    <w:rsid w:val="00D93092"/>
    <w:rsid w:val="00D97DAE"/>
    <w:rsid w:val="00DA0DFD"/>
    <w:rsid w:val="00DA3471"/>
    <w:rsid w:val="00DB3685"/>
    <w:rsid w:val="00DB4D6B"/>
    <w:rsid w:val="00DC0903"/>
    <w:rsid w:val="00DC0D43"/>
    <w:rsid w:val="00DC2302"/>
    <w:rsid w:val="00DD3BEE"/>
    <w:rsid w:val="00DD3E5D"/>
    <w:rsid w:val="00DE320C"/>
    <w:rsid w:val="00DE3A6C"/>
    <w:rsid w:val="00DE50C1"/>
    <w:rsid w:val="00DF0BC2"/>
    <w:rsid w:val="00DF24BA"/>
    <w:rsid w:val="00DF5E96"/>
    <w:rsid w:val="00E04378"/>
    <w:rsid w:val="00E1176E"/>
    <w:rsid w:val="00E12ACF"/>
    <w:rsid w:val="00E138E0"/>
    <w:rsid w:val="00E17859"/>
    <w:rsid w:val="00E30B21"/>
    <w:rsid w:val="00E3132E"/>
    <w:rsid w:val="00E31C8C"/>
    <w:rsid w:val="00E36EA0"/>
    <w:rsid w:val="00E403DA"/>
    <w:rsid w:val="00E42619"/>
    <w:rsid w:val="00E4384C"/>
    <w:rsid w:val="00E444C6"/>
    <w:rsid w:val="00E4777F"/>
    <w:rsid w:val="00E50192"/>
    <w:rsid w:val="00E51888"/>
    <w:rsid w:val="00E53652"/>
    <w:rsid w:val="00E60CC3"/>
    <w:rsid w:val="00E61CA0"/>
    <w:rsid w:val="00E61F30"/>
    <w:rsid w:val="00E656CF"/>
    <w:rsid w:val="00E657E1"/>
    <w:rsid w:val="00E67DF0"/>
    <w:rsid w:val="00E71647"/>
    <w:rsid w:val="00E7274C"/>
    <w:rsid w:val="00E74E00"/>
    <w:rsid w:val="00E74E31"/>
    <w:rsid w:val="00E75C57"/>
    <w:rsid w:val="00E76A4E"/>
    <w:rsid w:val="00E80059"/>
    <w:rsid w:val="00E81188"/>
    <w:rsid w:val="00E83058"/>
    <w:rsid w:val="00E85D1A"/>
    <w:rsid w:val="00E86F85"/>
    <w:rsid w:val="00E9227C"/>
    <w:rsid w:val="00E92979"/>
    <w:rsid w:val="00E94579"/>
    <w:rsid w:val="00E94E91"/>
    <w:rsid w:val="00E9626F"/>
    <w:rsid w:val="00EA3027"/>
    <w:rsid w:val="00EB047A"/>
    <w:rsid w:val="00EB6848"/>
    <w:rsid w:val="00EB7AE9"/>
    <w:rsid w:val="00EC165C"/>
    <w:rsid w:val="00EC1D09"/>
    <w:rsid w:val="00EC40AD"/>
    <w:rsid w:val="00EC5974"/>
    <w:rsid w:val="00ED056F"/>
    <w:rsid w:val="00ED5193"/>
    <w:rsid w:val="00ED5EA0"/>
    <w:rsid w:val="00ED72D3"/>
    <w:rsid w:val="00EF0D3E"/>
    <w:rsid w:val="00EF0EA9"/>
    <w:rsid w:val="00EF29AB"/>
    <w:rsid w:val="00EF56AF"/>
    <w:rsid w:val="00EF76C9"/>
    <w:rsid w:val="00F02C40"/>
    <w:rsid w:val="00F02D93"/>
    <w:rsid w:val="00F0401A"/>
    <w:rsid w:val="00F06B2D"/>
    <w:rsid w:val="00F144CA"/>
    <w:rsid w:val="00F1580E"/>
    <w:rsid w:val="00F15C91"/>
    <w:rsid w:val="00F24917"/>
    <w:rsid w:val="00F30D40"/>
    <w:rsid w:val="00F331E4"/>
    <w:rsid w:val="00F369C2"/>
    <w:rsid w:val="00F36C6C"/>
    <w:rsid w:val="00F410DF"/>
    <w:rsid w:val="00F45EE1"/>
    <w:rsid w:val="00F4683F"/>
    <w:rsid w:val="00F503BD"/>
    <w:rsid w:val="00F54018"/>
    <w:rsid w:val="00F549F8"/>
    <w:rsid w:val="00F62EEC"/>
    <w:rsid w:val="00F65346"/>
    <w:rsid w:val="00F730E5"/>
    <w:rsid w:val="00F8225E"/>
    <w:rsid w:val="00F86086"/>
    <w:rsid w:val="00F86418"/>
    <w:rsid w:val="00F90403"/>
    <w:rsid w:val="00F9297B"/>
    <w:rsid w:val="00F92CD9"/>
    <w:rsid w:val="00FA2161"/>
    <w:rsid w:val="00FA2859"/>
    <w:rsid w:val="00FA6611"/>
    <w:rsid w:val="00FA7C7A"/>
    <w:rsid w:val="00FB0A35"/>
    <w:rsid w:val="00FB14FF"/>
    <w:rsid w:val="00FB183E"/>
    <w:rsid w:val="00FC79DE"/>
    <w:rsid w:val="00FC7AB0"/>
    <w:rsid w:val="00FD1EC7"/>
    <w:rsid w:val="00FD350A"/>
    <w:rsid w:val="00FD5A11"/>
    <w:rsid w:val="00FD64DB"/>
    <w:rsid w:val="00FE22B5"/>
    <w:rsid w:val="00FF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8"/>
  </w:style>
  <w:style w:type="paragraph" w:styleId="1">
    <w:name w:val="heading 1"/>
    <w:basedOn w:val="a"/>
    <w:next w:val="a"/>
    <w:link w:val="10"/>
    <w:qFormat/>
    <w:rsid w:val="00A745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A74548"/>
    <w:rPr>
      <w:sz w:val="28"/>
    </w:rPr>
  </w:style>
  <w:style w:type="character" w:customStyle="1" w:styleId="a4">
    <w:name w:val="Основной текст Знак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A7454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ED056F"/>
    <w:rPr>
      <w:sz w:val="28"/>
    </w:rPr>
  </w:style>
  <w:style w:type="paragraph" w:customStyle="1" w:styleId="Postan">
    <w:name w:val="Postan"/>
    <w:basedOn w:val="a"/>
    <w:rsid w:val="00A7454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7454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A7454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A74548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056F"/>
    <w:rPr>
      <w:sz w:val="28"/>
    </w:rPr>
  </w:style>
  <w:style w:type="character" w:customStyle="1" w:styleId="30">
    <w:name w:val="Заголовок 3 Знак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5B28-EDE5-42E0-A2FD-EA9688B4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50</Pages>
  <Words>9169</Words>
  <Characters>52265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2023-02-16T13:45:00Z</cp:lastPrinted>
  <dcterms:created xsi:type="dcterms:W3CDTF">2023-02-17T13:24:00Z</dcterms:created>
  <dcterms:modified xsi:type="dcterms:W3CDTF">2023-02-17T13:24:00Z</dcterms:modified>
</cp:coreProperties>
</file>