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Орловского  </w:t>
      </w:r>
      <w:r w:rsidR="00E9130A">
        <w:rPr>
          <w:sz w:val="28"/>
          <w:szCs w:val="28"/>
        </w:rPr>
        <w:t>района</w:t>
      </w:r>
      <w:proofErr w:type="gramEnd"/>
      <w:r w:rsidRPr="00D45AD5">
        <w:rPr>
          <w:sz w:val="28"/>
          <w:szCs w:val="28"/>
        </w:rPr>
        <w:t xml:space="preserve">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 w:rsidR="00E9130A">
        <w:rPr>
          <w:sz w:val="28"/>
          <w:szCs w:val="28"/>
        </w:rPr>
        <w:t xml:space="preserve"> 2020</w:t>
      </w:r>
      <w:r w:rsidRPr="00D45AD5">
        <w:rPr>
          <w:sz w:val="28"/>
          <w:szCs w:val="28"/>
        </w:rPr>
        <w:t xml:space="preserve"> 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911745">
      <w:pPr>
        <w:ind w:firstLine="426"/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24767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24767E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от </w:t>
      </w:r>
      <w:r w:rsidR="0024767E">
        <w:rPr>
          <w:sz w:val="28"/>
          <w:szCs w:val="28"/>
        </w:rPr>
        <w:t>20.11.2019</w:t>
      </w:r>
      <w:r w:rsidRPr="00D45AD5">
        <w:rPr>
          <w:sz w:val="28"/>
          <w:szCs w:val="28"/>
        </w:rPr>
        <w:t xml:space="preserve"> № </w:t>
      </w:r>
      <w:r w:rsidR="0024767E">
        <w:rPr>
          <w:sz w:val="28"/>
          <w:szCs w:val="28"/>
        </w:rPr>
        <w:t>833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</w:t>
      </w:r>
      <w:r w:rsidR="0024767E">
        <w:rPr>
          <w:sz w:val="28"/>
          <w:szCs w:val="28"/>
        </w:rPr>
        <w:t>Порядка формирования перечня налоговых расходов Орловского района и оценки налоговых расходов Орловского района»</w:t>
      </w:r>
      <w:r w:rsidRPr="00D45AD5">
        <w:rPr>
          <w:sz w:val="28"/>
          <w:szCs w:val="28"/>
        </w:rPr>
        <w:t xml:space="preserve">, </w:t>
      </w:r>
      <w:r w:rsidR="0024767E">
        <w:rPr>
          <w:sz w:val="28"/>
          <w:szCs w:val="28"/>
        </w:rPr>
        <w:t>заведующим сектором доходов</w:t>
      </w:r>
      <w:r w:rsidRPr="00D4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</w:t>
      </w:r>
      <w:r w:rsidR="0024767E">
        <w:rPr>
          <w:sz w:val="28"/>
          <w:szCs w:val="28"/>
        </w:rPr>
        <w:t>района</w:t>
      </w:r>
      <w:r w:rsidRPr="00D45AD5">
        <w:rPr>
          <w:sz w:val="28"/>
          <w:szCs w:val="28"/>
        </w:rPr>
        <w:t xml:space="preserve">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911745" w:rsidRDefault="00076660" w:rsidP="00911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сок</w:t>
      </w:r>
      <w:r w:rsidR="0024767E">
        <w:rPr>
          <w:sz w:val="28"/>
          <w:szCs w:val="28"/>
        </w:rPr>
        <w:t>ращения потерь бюджета района</w:t>
      </w:r>
      <w:r w:rsidRPr="00D45AD5">
        <w:rPr>
          <w:sz w:val="28"/>
          <w:szCs w:val="28"/>
        </w:rPr>
        <w:t xml:space="preserve">. </w:t>
      </w:r>
    </w:p>
    <w:p w:rsidR="00911745" w:rsidRPr="00911745" w:rsidRDefault="00911745" w:rsidP="00911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Орловского района налоговые льготы (налоговые расходы) установлены в 2020 году </w:t>
      </w:r>
      <w:r w:rsidRPr="00911745">
        <w:rPr>
          <w:bCs/>
          <w:kern w:val="32"/>
          <w:sz w:val="28"/>
          <w:szCs w:val="28"/>
        </w:rPr>
        <w:t>Решени</w:t>
      </w:r>
      <w:r>
        <w:rPr>
          <w:bCs/>
          <w:kern w:val="32"/>
          <w:sz w:val="28"/>
          <w:szCs w:val="28"/>
        </w:rPr>
        <w:t>ем</w:t>
      </w:r>
      <w:r w:rsidRPr="00911745">
        <w:rPr>
          <w:bCs/>
          <w:kern w:val="32"/>
          <w:sz w:val="28"/>
          <w:szCs w:val="28"/>
        </w:rPr>
        <w:t xml:space="preserve"> Собрания депутато</w:t>
      </w:r>
      <w:r w:rsidRPr="00911745">
        <w:rPr>
          <w:kern w:val="32"/>
          <w:sz w:val="28"/>
          <w:szCs w:val="28"/>
        </w:rPr>
        <w:t>в Орловского района</w:t>
      </w:r>
      <w:r w:rsidRPr="00911745">
        <w:rPr>
          <w:bCs/>
          <w:kern w:val="32"/>
          <w:sz w:val="28"/>
          <w:szCs w:val="28"/>
        </w:rPr>
        <w:t xml:space="preserve"> от</w:t>
      </w:r>
      <w:r w:rsidRPr="00911745">
        <w:rPr>
          <w:kern w:val="32"/>
          <w:sz w:val="28"/>
          <w:szCs w:val="28"/>
        </w:rPr>
        <w:t xml:space="preserve"> 24.04.2020 №239</w:t>
      </w:r>
      <w:r w:rsidRPr="00911745">
        <w:rPr>
          <w:bCs/>
          <w:kern w:val="32"/>
          <w:sz w:val="28"/>
          <w:szCs w:val="28"/>
        </w:rPr>
        <w:t xml:space="preserve"> «</w:t>
      </w:r>
      <w:r w:rsidR="00A127CF">
        <w:rPr>
          <w:bCs/>
          <w:kern w:val="32"/>
          <w:sz w:val="28"/>
          <w:szCs w:val="28"/>
        </w:rPr>
        <w:t>О понижении ставки единого налога на вмененный доход</w:t>
      </w:r>
      <w:r w:rsidRPr="0091174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076660" w:rsidRDefault="00076660" w:rsidP="00911745">
      <w:pPr>
        <w:ind w:firstLine="426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</w:t>
      </w:r>
      <w:r w:rsidR="00911745">
        <w:rPr>
          <w:sz w:val="28"/>
          <w:szCs w:val="28"/>
        </w:rPr>
        <w:t xml:space="preserve">реди, </w:t>
      </w:r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r w:rsidR="00762E8F">
        <w:rPr>
          <w:sz w:val="28"/>
          <w:szCs w:val="28"/>
        </w:rPr>
        <w:t xml:space="preserve"> </w:t>
      </w:r>
      <w:r w:rsidR="00A55AB6">
        <w:rPr>
          <w:sz w:val="28"/>
          <w:szCs w:val="28"/>
        </w:rPr>
        <w:t xml:space="preserve">льготу в результате </w:t>
      </w:r>
      <w:r w:rsidR="00762E8F">
        <w:rPr>
          <w:sz w:val="28"/>
          <w:szCs w:val="28"/>
        </w:rPr>
        <w:t>понижение ставки</w:t>
      </w:r>
      <w:r w:rsidRPr="0003790E">
        <w:rPr>
          <w:sz w:val="28"/>
          <w:szCs w:val="28"/>
        </w:rPr>
        <w:t xml:space="preserve"> </w:t>
      </w:r>
      <w:r w:rsidR="00911745">
        <w:rPr>
          <w:sz w:val="28"/>
          <w:szCs w:val="28"/>
        </w:rPr>
        <w:t xml:space="preserve">по единому налогу на вмененный </w:t>
      </w:r>
      <w:proofErr w:type="gramStart"/>
      <w:r w:rsidR="00911745">
        <w:rPr>
          <w:sz w:val="28"/>
          <w:szCs w:val="28"/>
        </w:rPr>
        <w:t>доход :</w:t>
      </w:r>
      <w:proofErr w:type="gramEnd"/>
      <w:r w:rsidR="00911745">
        <w:rPr>
          <w:sz w:val="28"/>
          <w:szCs w:val="28"/>
        </w:rPr>
        <w:t xml:space="preserve"> </w:t>
      </w:r>
    </w:p>
    <w:p w:rsidR="00911745" w:rsidRPr="0003790E" w:rsidRDefault="00911745" w:rsidP="00911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и индивидуальные предприниматели</w:t>
      </w:r>
      <w:bookmarkStart w:id="0" w:name="_GoBack"/>
      <w:bookmarkEnd w:id="0"/>
    </w:p>
    <w:p w:rsidR="00911745" w:rsidRPr="0003790E" w:rsidRDefault="00911745" w:rsidP="00911745">
      <w:pPr>
        <w:ind w:firstLine="426"/>
        <w:jc w:val="both"/>
        <w:rPr>
          <w:sz w:val="28"/>
          <w:szCs w:val="28"/>
        </w:rPr>
      </w:pPr>
      <w:r w:rsidRPr="00911745">
        <w:rPr>
          <w:bCs/>
          <w:sz w:val="28"/>
          <w:szCs w:val="28"/>
        </w:rPr>
        <w:t xml:space="preserve">Руководствуясь ст.346.31 Налогового Кодекса РФ, в соответствии с пунктом 7.1.3 Плана первоочередных мероприятий по обеспечению социальной стабильности и устойчивого развития экономики в Ростовской области в условиях распространения </w:t>
      </w:r>
      <w:proofErr w:type="spellStart"/>
      <w:r w:rsidRPr="00911745">
        <w:rPr>
          <w:bCs/>
          <w:sz w:val="28"/>
          <w:szCs w:val="28"/>
        </w:rPr>
        <w:t>коронавирусной</w:t>
      </w:r>
      <w:proofErr w:type="spellEnd"/>
      <w:r w:rsidRPr="00911745">
        <w:rPr>
          <w:bCs/>
          <w:sz w:val="28"/>
          <w:szCs w:val="28"/>
        </w:rPr>
        <w:t xml:space="preserve"> инфекции (СО</w:t>
      </w:r>
      <w:r w:rsidRPr="00911745">
        <w:rPr>
          <w:bCs/>
          <w:sz w:val="28"/>
          <w:szCs w:val="28"/>
          <w:lang w:val="en-US"/>
        </w:rPr>
        <w:t>VID</w:t>
      </w:r>
      <w:r w:rsidRPr="00911745">
        <w:rPr>
          <w:bCs/>
          <w:sz w:val="28"/>
          <w:szCs w:val="28"/>
        </w:rPr>
        <w:t xml:space="preserve"> -19), утвержденного распоряжением Губернатора Ростовской области от 02.04.2020 №69 и с пунктом 7.1.6 Плана первоочередных мероприятий по обеспечению социальной стабильности и устойчивого развития экономики в Орловском районе в условиях распространения </w:t>
      </w:r>
      <w:proofErr w:type="spellStart"/>
      <w:r w:rsidRPr="00911745">
        <w:rPr>
          <w:bCs/>
          <w:sz w:val="28"/>
          <w:szCs w:val="28"/>
        </w:rPr>
        <w:t>коронавирусной</w:t>
      </w:r>
      <w:proofErr w:type="spellEnd"/>
      <w:r w:rsidRPr="00911745">
        <w:rPr>
          <w:bCs/>
          <w:sz w:val="28"/>
          <w:szCs w:val="28"/>
        </w:rPr>
        <w:t xml:space="preserve"> инфекции (СО</w:t>
      </w:r>
      <w:r w:rsidRPr="00911745">
        <w:rPr>
          <w:bCs/>
          <w:sz w:val="28"/>
          <w:szCs w:val="28"/>
          <w:lang w:val="en-US"/>
        </w:rPr>
        <w:t>VID</w:t>
      </w:r>
      <w:r w:rsidRPr="00911745">
        <w:rPr>
          <w:bCs/>
          <w:sz w:val="28"/>
          <w:szCs w:val="28"/>
        </w:rPr>
        <w:t xml:space="preserve"> -19), утвержденного распоряжением Администрации Орловского района от 07.04.2020 №97, Собрание депутатов Орловского района шестого созыва решило установить ставку единого на</w:t>
      </w:r>
      <w:r w:rsidR="00996EC7">
        <w:rPr>
          <w:bCs/>
          <w:sz w:val="28"/>
          <w:szCs w:val="28"/>
        </w:rPr>
        <w:t>лога в размере 7,5 процента вели</w:t>
      </w:r>
      <w:r w:rsidRPr="00911745">
        <w:rPr>
          <w:bCs/>
          <w:sz w:val="28"/>
          <w:szCs w:val="28"/>
        </w:rPr>
        <w:t xml:space="preserve">чины вмененного дохода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911745">
        <w:rPr>
          <w:bCs/>
          <w:sz w:val="28"/>
          <w:szCs w:val="28"/>
        </w:rPr>
        <w:t>коронавирусной</w:t>
      </w:r>
      <w:proofErr w:type="spellEnd"/>
      <w:r w:rsidRPr="00911745">
        <w:rPr>
          <w:bCs/>
          <w:sz w:val="28"/>
          <w:szCs w:val="28"/>
        </w:rPr>
        <w:t xml:space="preserve"> инфекции</w:t>
      </w:r>
      <w:r w:rsidR="00592406">
        <w:rPr>
          <w:bCs/>
          <w:sz w:val="28"/>
          <w:szCs w:val="28"/>
        </w:rPr>
        <w:t>.</w:t>
      </w:r>
    </w:p>
    <w:p w:rsidR="00DF37A4" w:rsidRPr="00DF37A4" w:rsidRDefault="00076660" w:rsidP="00592406">
      <w:pPr>
        <w:ind w:firstLine="993"/>
        <w:jc w:val="both"/>
        <w:rPr>
          <w:iCs/>
          <w:sz w:val="28"/>
          <w:szCs w:val="28"/>
        </w:rPr>
      </w:pPr>
      <w:r w:rsidRPr="0003790E">
        <w:rPr>
          <w:sz w:val="28"/>
          <w:szCs w:val="28"/>
        </w:rPr>
        <w:t xml:space="preserve"> </w:t>
      </w:r>
      <w:r w:rsidRPr="00DF37A4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645687">
        <w:rPr>
          <w:iCs/>
          <w:sz w:val="28"/>
          <w:szCs w:val="28"/>
        </w:rPr>
        <w:t>1746,7</w:t>
      </w:r>
      <w:r w:rsidRPr="00DF37A4">
        <w:rPr>
          <w:iCs/>
          <w:sz w:val="28"/>
          <w:szCs w:val="28"/>
        </w:rPr>
        <w:t xml:space="preserve"> тыс. рублей, </w:t>
      </w:r>
      <w:r w:rsidR="00911745">
        <w:rPr>
          <w:iCs/>
          <w:sz w:val="28"/>
          <w:szCs w:val="28"/>
        </w:rPr>
        <w:t>организациям и индивидуальным предпринимателям</w:t>
      </w:r>
      <w:r w:rsidR="00762E8F">
        <w:rPr>
          <w:iCs/>
          <w:sz w:val="28"/>
          <w:szCs w:val="28"/>
        </w:rPr>
        <w:t>.</w:t>
      </w:r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lastRenderedPageBreak/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</w:t>
      </w:r>
      <w:r w:rsidR="00535017">
        <w:rPr>
          <w:sz w:val="28"/>
          <w:szCs w:val="28"/>
        </w:rPr>
        <w:t xml:space="preserve">обеспечение социальной стабильности и устойчивого развития экономики в условиях распространения </w:t>
      </w:r>
      <w:proofErr w:type="spellStart"/>
      <w:r w:rsidR="00535017">
        <w:rPr>
          <w:sz w:val="28"/>
          <w:szCs w:val="28"/>
        </w:rPr>
        <w:t>коронавирусной</w:t>
      </w:r>
      <w:proofErr w:type="spellEnd"/>
      <w:r w:rsidR="00535017">
        <w:rPr>
          <w:sz w:val="28"/>
          <w:szCs w:val="28"/>
        </w:rPr>
        <w:t xml:space="preserve"> инфекции (СО</w:t>
      </w:r>
      <w:r w:rsidR="00535017">
        <w:rPr>
          <w:sz w:val="28"/>
          <w:szCs w:val="28"/>
          <w:lang w:val="en-US"/>
        </w:rPr>
        <w:t>VID</w:t>
      </w:r>
      <w:r w:rsidR="00535017" w:rsidRPr="00535017">
        <w:rPr>
          <w:sz w:val="28"/>
          <w:szCs w:val="28"/>
        </w:rPr>
        <w:t xml:space="preserve"> -19)</w:t>
      </w:r>
      <w:r w:rsidR="00535017">
        <w:rPr>
          <w:sz w:val="28"/>
          <w:szCs w:val="28"/>
        </w:rPr>
        <w:t>, занятым в сферах деятельности, наиболее пострадавших в условиях ухудшения ситуации</w:t>
      </w:r>
      <w:r w:rsidRPr="00F8777A">
        <w:rPr>
          <w:sz w:val="28"/>
          <w:szCs w:val="28"/>
        </w:rPr>
        <w:t>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="00665499">
        <w:rPr>
          <w:sz w:val="28"/>
          <w:szCs w:val="28"/>
        </w:rPr>
        <w:t xml:space="preserve">, в виде </w:t>
      </w:r>
      <w:r w:rsidR="00535017">
        <w:rPr>
          <w:sz w:val="28"/>
          <w:szCs w:val="28"/>
        </w:rPr>
        <w:t>частичного</w:t>
      </w:r>
      <w:r w:rsidR="00F65B44">
        <w:rPr>
          <w:sz w:val="28"/>
          <w:szCs w:val="28"/>
        </w:rPr>
        <w:t xml:space="preserve"> </w:t>
      </w:r>
      <w:r w:rsidRPr="00F8777A">
        <w:rPr>
          <w:sz w:val="28"/>
          <w:szCs w:val="28"/>
        </w:rPr>
        <w:t xml:space="preserve">освобождения от уплаты </w:t>
      </w:r>
      <w:r w:rsidR="00535017">
        <w:rPr>
          <w:sz w:val="28"/>
          <w:szCs w:val="28"/>
        </w:rPr>
        <w:t>единого налога на вмененный доход для организаций и индивидуальных предпринимателей</w:t>
      </w:r>
      <w:r w:rsidR="00F65B44">
        <w:rPr>
          <w:sz w:val="28"/>
          <w:szCs w:val="28"/>
        </w:rPr>
        <w:t xml:space="preserve"> </w:t>
      </w:r>
      <w:r w:rsidRPr="00F8777A">
        <w:rPr>
          <w:sz w:val="28"/>
          <w:szCs w:val="28"/>
        </w:rPr>
        <w:t xml:space="preserve">признаются эффективными и </w:t>
      </w:r>
      <w:r w:rsidR="00535017">
        <w:rPr>
          <w:sz w:val="28"/>
          <w:szCs w:val="28"/>
        </w:rPr>
        <w:t xml:space="preserve">действуют до 1 января 2021 года. </w:t>
      </w:r>
    </w:p>
    <w:p w:rsidR="00076660" w:rsidRDefault="00076660" w:rsidP="00665499">
      <w:pPr>
        <w:ind w:firstLine="709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</w:t>
      </w:r>
      <w:r w:rsidR="00535017">
        <w:rPr>
          <w:sz w:val="28"/>
          <w:szCs w:val="28"/>
          <w:lang w:eastAsia="x-none"/>
        </w:rPr>
        <w:t>ситуации</w:t>
      </w:r>
      <w:r w:rsidRPr="00F8777A">
        <w:rPr>
          <w:sz w:val="28"/>
          <w:szCs w:val="28"/>
          <w:lang w:val="x-none" w:eastAsia="x-none"/>
        </w:rPr>
        <w:t xml:space="preserve"> </w:t>
      </w:r>
      <w:r w:rsidR="00535017">
        <w:rPr>
          <w:sz w:val="28"/>
          <w:szCs w:val="28"/>
          <w:lang w:eastAsia="x-none"/>
        </w:rPr>
        <w:t xml:space="preserve">для организаций и </w:t>
      </w:r>
      <w:proofErr w:type="gramStart"/>
      <w:r w:rsidR="00535017">
        <w:rPr>
          <w:sz w:val="28"/>
          <w:szCs w:val="28"/>
          <w:lang w:eastAsia="x-none"/>
        </w:rPr>
        <w:t>индивидуальных предпринимателей</w:t>
      </w:r>
      <w:proofErr w:type="gramEnd"/>
      <w:r w:rsidR="00535017">
        <w:rPr>
          <w:sz w:val="28"/>
          <w:szCs w:val="28"/>
          <w:lang w:eastAsia="x-none"/>
        </w:rPr>
        <w:t xml:space="preserve"> наиболее пострадавших</w:t>
      </w:r>
      <w:r w:rsidR="00665499" w:rsidRPr="00665499">
        <w:rPr>
          <w:sz w:val="28"/>
          <w:szCs w:val="28"/>
        </w:rPr>
        <w:t xml:space="preserve"> </w:t>
      </w:r>
      <w:r w:rsidR="00665499">
        <w:rPr>
          <w:sz w:val="28"/>
          <w:szCs w:val="28"/>
        </w:rPr>
        <w:t xml:space="preserve">в условиях распространения </w:t>
      </w:r>
      <w:proofErr w:type="spellStart"/>
      <w:r w:rsidR="00665499">
        <w:rPr>
          <w:sz w:val="28"/>
          <w:szCs w:val="28"/>
        </w:rPr>
        <w:t>коронавирусной</w:t>
      </w:r>
      <w:proofErr w:type="spellEnd"/>
      <w:r w:rsidR="00665499">
        <w:rPr>
          <w:sz w:val="28"/>
          <w:szCs w:val="28"/>
        </w:rPr>
        <w:t xml:space="preserve"> инфекции (СО</w:t>
      </w:r>
      <w:r w:rsidR="00665499">
        <w:rPr>
          <w:sz w:val="28"/>
          <w:szCs w:val="28"/>
          <w:lang w:val="en-US"/>
        </w:rPr>
        <w:t>VID</w:t>
      </w:r>
      <w:r w:rsidR="00665499" w:rsidRPr="00535017">
        <w:rPr>
          <w:sz w:val="28"/>
          <w:szCs w:val="28"/>
        </w:rPr>
        <w:t xml:space="preserve"> -19)</w:t>
      </w:r>
      <w:r w:rsidRPr="00F8777A">
        <w:rPr>
          <w:sz w:val="28"/>
          <w:szCs w:val="28"/>
          <w:lang w:val="x-none" w:eastAsia="x-none"/>
        </w:rPr>
        <w:t>, целесообразно</w:t>
      </w:r>
      <w:r w:rsidR="00535017">
        <w:rPr>
          <w:sz w:val="28"/>
          <w:szCs w:val="28"/>
          <w:lang w:val="x-none" w:eastAsia="x-none"/>
        </w:rPr>
        <w:t xml:space="preserve"> сохранить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Default="00BB52B1" w:rsidP="00076660">
      <w:pPr>
        <w:rPr>
          <w:sz w:val="28"/>
          <w:szCs w:val="28"/>
        </w:r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t xml:space="preserve">Результаты оценки эффективности налоговых льгот (налоговых </w:t>
      </w:r>
      <w:proofErr w:type="gramStart"/>
      <w:r w:rsidRPr="00BB52B1">
        <w:rPr>
          <w:b/>
          <w:bCs/>
          <w:sz w:val="27"/>
          <w:szCs w:val="27"/>
        </w:rPr>
        <w:t>расходов)</w:t>
      </w:r>
      <w:r w:rsidRPr="00BB52B1">
        <w:br/>
      </w:r>
      <w:r w:rsidRPr="00BB52B1">
        <w:rPr>
          <w:b/>
          <w:sz w:val="27"/>
          <w:szCs w:val="27"/>
        </w:rPr>
        <w:t>за</w:t>
      </w:r>
      <w:proofErr w:type="gramEnd"/>
      <w:r w:rsidRPr="00BB52B1">
        <w:rPr>
          <w:b/>
          <w:sz w:val="27"/>
          <w:szCs w:val="27"/>
        </w:rPr>
        <w:t xml:space="preserve"> оцениваемый </w:t>
      </w:r>
      <w:r w:rsidR="00592406">
        <w:rPr>
          <w:b/>
          <w:sz w:val="27"/>
          <w:szCs w:val="27"/>
        </w:rPr>
        <w:t>2020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Style w:val="a4"/>
        <w:tblW w:w="15553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Tr="004D4FAF">
        <w:tc>
          <w:tcPr>
            <w:tcW w:w="1101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№</w:t>
            </w:r>
            <w:r w:rsidR="00C415B5">
              <w:rPr>
                <w:bCs/>
              </w:rPr>
              <w:t xml:space="preserve"> </w:t>
            </w:r>
            <w:r w:rsidRPr="00C415B5">
              <w:rPr>
                <w:bCs/>
              </w:rPr>
              <w:t>п/п</w:t>
            </w:r>
          </w:p>
        </w:tc>
        <w:tc>
          <w:tcPr>
            <w:tcW w:w="4819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налогового расход</w:t>
            </w:r>
            <w:r w:rsidR="00592406">
              <w:rPr>
                <w:bCs/>
              </w:rPr>
              <w:t>а Орловского района</w:t>
            </w:r>
            <w:r w:rsidRPr="00C415B5">
              <w:rPr>
                <w:bCs/>
              </w:rPr>
              <w:t>/ реквизиты нормативного правового акт</w:t>
            </w:r>
            <w:r w:rsidR="00592406">
              <w:rPr>
                <w:bCs/>
              </w:rPr>
              <w:t>а Орловского района</w:t>
            </w:r>
            <w:r w:rsidRPr="00C415B5">
              <w:rPr>
                <w:bCs/>
              </w:rPr>
              <w:t>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Критерии целесообразности</w:t>
            </w:r>
          </w:p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62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Оценка результативности налогового расхода (целесообразен/</w:t>
            </w:r>
            <w:r w:rsidR="004D4FAF">
              <w:rPr>
                <w:bCs/>
              </w:rPr>
              <w:t xml:space="preserve"> </w:t>
            </w:r>
            <w:r w:rsidRPr="00C415B5">
              <w:rPr>
                <w:bCs/>
              </w:rPr>
              <w:t>нецелесообразен)</w:t>
            </w:r>
          </w:p>
        </w:tc>
      </w:tr>
      <w:tr w:rsidR="007F75B5" w:rsidTr="004D4FAF">
        <w:tc>
          <w:tcPr>
            <w:tcW w:w="1101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4819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46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574" w:type="dxa"/>
          </w:tcPr>
          <w:p w:rsidR="007F75B5" w:rsidRPr="00C415B5" w:rsidRDefault="007F75B5" w:rsidP="00714DB4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Соответствие налогово</w:t>
            </w:r>
            <w:r w:rsidR="00714DB4">
              <w:rPr>
                <w:bCs/>
              </w:rPr>
              <w:t>го расхода Орловского района</w:t>
            </w:r>
            <w:r w:rsidRPr="00C415B5">
              <w:rPr>
                <w:bCs/>
              </w:rPr>
              <w:t xml:space="preserve"> целям муниципальной программы Орловского </w:t>
            </w:r>
            <w:r w:rsidR="00714DB4">
              <w:rPr>
                <w:bCs/>
              </w:rPr>
              <w:t>района «Эффективное управление муниципальными финансами</w:t>
            </w:r>
            <w:r w:rsidRPr="00C415B5">
              <w:rPr>
                <w:bCs/>
              </w:rPr>
              <w:t>» (соответствует/не соответствует)</w:t>
            </w:r>
          </w:p>
        </w:tc>
        <w:tc>
          <w:tcPr>
            <w:tcW w:w="2551" w:type="dxa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</w:tr>
      <w:tr w:rsidR="007F75B5" w:rsidRPr="00C415B5" w:rsidTr="004D4FAF">
        <w:tc>
          <w:tcPr>
            <w:tcW w:w="110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819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1</w:t>
            </w:r>
          </w:p>
        </w:tc>
        <w:tc>
          <w:tcPr>
            <w:tcW w:w="4819" w:type="dxa"/>
          </w:tcPr>
          <w:p w:rsidR="00714DB4" w:rsidRPr="00F936F2" w:rsidRDefault="00714DB4" w:rsidP="00714DB4">
            <w:pPr>
              <w:pStyle w:val="1"/>
              <w:ind w:left="-18" w:firstLine="18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</w:pP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Понижение ставки с 15 до 7,5% от единого налога на вмененный доход организациям и индивидуальным предпринимателям</w:t>
            </w:r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, занятым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коронавирусной</w:t>
            </w:r>
            <w:proofErr w:type="spellEnd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инфекции, в соответствии с </w:t>
            </w:r>
            <w:proofErr w:type="gramStart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постановлением  Правительства</w:t>
            </w:r>
            <w:proofErr w:type="gramEnd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Российской Федерации 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Решением Собрания депутато</w:t>
            </w:r>
            <w:r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22"/>
                <w:szCs w:val="22"/>
              </w:rPr>
              <w:t>в Орловского района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от</w:t>
            </w:r>
            <w:r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22"/>
                <w:szCs w:val="22"/>
              </w:rPr>
              <w:t xml:space="preserve"> 24.04.2020 №239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«</w:t>
            </w:r>
            <w:proofErr w:type="spellStart"/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О</w:t>
            </w:r>
            <w:r w:rsidR="00A127CF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понижении</w:t>
            </w:r>
            <w:proofErr w:type="spellEnd"/>
            <w:r w:rsidR="00A127CF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 xml:space="preserve"> ставки единого налога на вмененный доход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22"/>
                <w:szCs w:val="22"/>
              </w:rPr>
              <w:t>»</w:t>
            </w:r>
          </w:p>
          <w:p w:rsidR="00C415B5" w:rsidRPr="00F936F2" w:rsidRDefault="00C415B5" w:rsidP="00C415B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C415B5" w:rsidRPr="00F936F2" w:rsidRDefault="00714DB4" w:rsidP="00C415B5">
            <w:pPr>
              <w:jc w:val="center"/>
              <w:rPr>
                <w:sz w:val="22"/>
                <w:szCs w:val="22"/>
              </w:rPr>
            </w:pPr>
            <w:r w:rsidRPr="00F936F2">
              <w:rPr>
                <w:sz w:val="22"/>
                <w:szCs w:val="22"/>
              </w:rPr>
              <w:t>Организации и индивидуальные предприниматели</w:t>
            </w:r>
          </w:p>
        </w:tc>
        <w:tc>
          <w:tcPr>
            <w:tcW w:w="2574" w:type="dxa"/>
          </w:tcPr>
          <w:p w:rsidR="00C415B5" w:rsidRPr="00F936F2" w:rsidRDefault="00C415B5" w:rsidP="00C415B5">
            <w:pPr>
              <w:jc w:val="center"/>
              <w:rPr>
                <w:sz w:val="22"/>
                <w:szCs w:val="22"/>
              </w:rPr>
            </w:pPr>
            <w:r w:rsidRPr="00F936F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C415B5" w:rsidRPr="00F936F2" w:rsidRDefault="00B57C70" w:rsidP="00C41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1746,7</w:t>
            </w:r>
          </w:p>
        </w:tc>
        <w:tc>
          <w:tcPr>
            <w:tcW w:w="2262" w:type="dxa"/>
          </w:tcPr>
          <w:p w:rsidR="00C415B5" w:rsidRPr="00F936F2" w:rsidRDefault="0027096E" w:rsidP="00C415B5">
            <w:pPr>
              <w:jc w:val="center"/>
              <w:rPr>
                <w:sz w:val="22"/>
                <w:szCs w:val="22"/>
              </w:rPr>
            </w:pPr>
            <w:r w:rsidRPr="00F936F2">
              <w:rPr>
                <w:sz w:val="22"/>
                <w:szCs w:val="22"/>
              </w:rPr>
              <w:t>ц</w:t>
            </w:r>
            <w:r w:rsidR="00C415B5" w:rsidRPr="00F936F2">
              <w:rPr>
                <w:sz w:val="22"/>
                <w:szCs w:val="22"/>
              </w:rPr>
              <w:t>елесообразен</w:t>
            </w:r>
            <w:r w:rsidRPr="00F936F2">
              <w:rPr>
                <w:sz w:val="22"/>
                <w:szCs w:val="22"/>
              </w:rPr>
              <w:t>*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27096E" w:rsidRPr="00DF37A4" w:rsidRDefault="0027096E" w:rsidP="0027096E">
      <w:pPr>
        <w:spacing w:before="100" w:beforeAutospacing="1" w:after="100" w:afterAutospacing="1"/>
        <w:ind w:left="360"/>
        <w:outlineLvl w:val="3"/>
        <w:rPr>
          <w:bCs/>
        </w:rPr>
      </w:pPr>
      <w:r w:rsidRPr="00DF37A4">
        <w:rPr>
          <w:bCs/>
        </w:rPr>
        <w:t>*</w:t>
      </w:r>
      <w:r w:rsidR="00DF37A4" w:rsidRPr="00DF37A4">
        <w:rPr>
          <w:bCs/>
        </w:rPr>
        <w:t xml:space="preserve">Налоговый расход </w:t>
      </w:r>
      <w:r w:rsidRPr="00DF37A4">
        <w:rPr>
          <w:bCs/>
        </w:rPr>
        <w:t>признается</w:t>
      </w:r>
      <w:r w:rsidR="00DF37A4" w:rsidRPr="00DF37A4">
        <w:rPr>
          <w:bCs/>
        </w:rPr>
        <w:t xml:space="preserve"> условно</w:t>
      </w:r>
      <w:r w:rsidRPr="00DF37A4">
        <w:rPr>
          <w:bCs/>
        </w:rPr>
        <w:t xml:space="preserve"> целесообразн</w:t>
      </w:r>
      <w:r w:rsidR="00DF37A4" w:rsidRPr="00DF37A4">
        <w:rPr>
          <w:bCs/>
        </w:rPr>
        <w:t>ым</w:t>
      </w:r>
      <w:r w:rsidRPr="00DF37A4">
        <w:rPr>
          <w:bCs/>
        </w:rPr>
        <w:t xml:space="preserve"> в связи </w:t>
      </w:r>
      <w:r w:rsidR="00144D42">
        <w:rPr>
          <w:bCs/>
        </w:rPr>
        <w:t xml:space="preserve">с отсутствием </w:t>
      </w:r>
      <w:r w:rsidR="00144D42" w:rsidRPr="00655C4F">
        <w:t>альтернативных механизмов достижения целей муниципальной программ</w:t>
      </w:r>
      <w:r w:rsidR="00121CA7">
        <w:t>ы Орловского района</w:t>
      </w:r>
      <w:r w:rsidR="00144D42" w:rsidRPr="00655C4F">
        <w:t xml:space="preserve"> «</w:t>
      </w:r>
      <w:r w:rsidR="00121CA7">
        <w:rPr>
          <w:bCs/>
        </w:rPr>
        <w:t>Эффективное управление муниципальными финансами</w:t>
      </w:r>
      <w:r w:rsidR="00121CA7" w:rsidRPr="00C415B5">
        <w:rPr>
          <w:bCs/>
        </w:rPr>
        <w:t>»</w:t>
      </w: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lastRenderedPageBreak/>
        <w:t>Оценка результативности налогового расхода</w:t>
      </w:r>
    </w:p>
    <w:p w:rsidR="0049713D" w:rsidRDefault="0049713D" w:rsidP="0049713D">
      <w:pPr>
        <w:pStyle w:val="a3"/>
        <w:spacing w:before="100" w:beforeAutospacing="1" w:after="100" w:afterAutospacing="1"/>
        <w:outlineLvl w:val="3"/>
        <w:rPr>
          <w:b/>
          <w:bCs/>
          <w:sz w:val="20"/>
          <w:szCs w:val="20"/>
        </w:rPr>
      </w:pPr>
    </w:p>
    <w:p w:rsidR="00F936F2" w:rsidRDefault="00F936F2" w:rsidP="0049713D">
      <w:pPr>
        <w:pStyle w:val="a3"/>
        <w:spacing w:before="100" w:beforeAutospacing="1" w:after="100" w:afterAutospacing="1"/>
        <w:outlineLvl w:val="3"/>
        <w:rPr>
          <w:b/>
          <w:bCs/>
          <w:sz w:val="20"/>
          <w:szCs w:val="20"/>
        </w:rPr>
      </w:pPr>
    </w:p>
    <w:p w:rsidR="00F936F2" w:rsidRPr="00F936F2" w:rsidRDefault="00F936F2" w:rsidP="0049713D">
      <w:pPr>
        <w:pStyle w:val="a3"/>
        <w:spacing w:before="100" w:beforeAutospacing="1" w:after="100" w:afterAutospacing="1"/>
        <w:outlineLvl w:val="3"/>
        <w:rPr>
          <w:b/>
          <w:bCs/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85"/>
        <w:gridCol w:w="2498"/>
        <w:gridCol w:w="1823"/>
        <w:gridCol w:w="1737"/>
        <w:gridCol w:w="1397"/>
        <w:gridCol w:w="1650"/>
        <w:gridCol w:w="2033"/>
        <w:gridCol w:w="3605"/>
      </w:tblGrid>
      <w:tr w:rsidR="0049713D" w:rsidRPr="00F936F2" w:rsidTr="00F936F2">
        <w:tc>
          <w:tcPr>
            <w:tcW w:w="985" w:type="dxa"/>
          </w:tcPr>
          <w:p w:rsidR="0049713D" w:rsidRPr="00F936F2" w:rsidRDefault="0049713D" w:rsidP="0049713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>№ п/п</w:t>
            </w:r>
          </w:p>
        </w:tc>
        <w:tc>
          <w:tcPr>
            <w:tcW w:w="2498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>Наименование налогового расход</w:t>
            </w:r>
            <w:r w:rsidR="00714DB4" w:rsidRPr="00F936F2">
              <w:rPr>
                <w:sz w:val="20"/>
                <w:szCs w:val="20"/>
              </w:rPr>
              <w:t>а Орловского района</w:t>
            </w:r>
            <w:r w:rsidRPr="00F936F2">
              <w:rPr>
                <w:sz w:val="20"/>
                <w:szCs w:val="20"/>
              </w:rPr>
              <w:t>/ реквизиты нормативного правового акт</w:t>
            </w:r>
            <w:r w:rsidR="00714DB4" w:rsidRPr="00F936F2">
              <w:rPr>
                <w:sz w:val="20"/>
                <w:szCs w:val="20"/>
              </w:rPr>
              <w:t>а Орловского района</w:t>
            </w:r>
            <w:r w:rsidRPr="00F936F2">
              <w:rPr>
                <w:sz w:val="20"/>
                <w:szCs w:val="20"/>
              </w:rPr>
              <w:t xml:space="preserve">, устанавливающего налоговый расход </w:t>
            </w:r>
          </w:p>
        </w:tc>
        <w:tc>
          <w:tcPr>
            <w:tcW w:w="1823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37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1397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 xml:space="preserve">Значение планового целевого показателя </w:t>
            </w:r>
          </w:p>
        </w:tc>
        <w:tc>
          <w:tcPr>
            <w:tcW w:w="1650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 xml:space="preserve">Значение фактического целевого показателя </w:t>
            </w:r>
          </w:p>
        </w:tc>
        <w:tc>
          <w:tcPr>
            <w:tcW w:w="2033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 xml:space="preserve">Коэффициент результативности налогового расхода </w:t>
            </w:r>
          </w:p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>(гр. 5/гр. 4)</w:t>
            </w:r>
          </w:p>
        </w:tc>
        <w:tc>
          <w:tcPr>
            <w:tcW w:w="3605" w:type="dxa"/>
          </w:tcPr>
          <w:p w:rsidR="0049713D" w:rsidRPr="00F936F2" w:rsidRDefault="0049713D" w:rsidP="0050625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36F2">
              <w:rPr>
                <w:sz w:val="20"/>
                <w:szCs w:val="20"/>
              </w:rPr>
              <w:t>Оценка результативности налогового расхода (результативен/нерезультативен) &lt;*&gt;</w:t>
            </w:r>
          </w:p>
        </w:tc>
      </w:tr>
      <w:tr w:rsidR="0049713D" w:rsidRPr="00F936F2" w:rsidTr="00F936F2">
        <w:tc>
          <w:tcPr>
            <w:tcW w:w="985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498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7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49713D" w:rsidRPr="00F936F2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F936F2">
              <w:rPr>
                <w:bCs/>
                <w:sz w:val="20"/>
                <w:szCs w:val="20"/>
              </w:rPr>
              <w:t>7</w:t>
            </w:r>
          </w:p>
        </w:tc>
      </w:tr>
      <w:tr w:rsidR="00F936F2" w:rsidTr="00F936F2">
        <w:tc>
          <w:tcPr>
            <w:tcW w:w="985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98" w:type="dxa"/>
          </w:tcPr>
          <w:p w:rsidR="00F936F2" w:rsidRPr="00F936F2" w:rsidRDefault="00F936F2" w:rsidP="00F936F2">
            <w:pPr>
              <w:pStyle w:val="1"/>
              <w:ind w:left="-18" w:firstLine="18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</w:pP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Понижение ставки с 15 до 7,5% от единого налога на вмененный доход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коронавирусной</w:t>
            </w:r>
            <w:proofErr w:type="spellEnd"/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инфекции, в соответствии с </w:t>
            </w:r>
            <w:proofErr w:type="gramStart"/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постановлением  Правительства</w:t>
            </w:r>
            <w:proofErr w:type="gramEnd"/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Российской Федерации  Решением Собрания депутато</w:t>
            </w:r>
            <w:r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18"/>
                <w:szCs w:val="18"/>
              </w:rPr>
              <w:t>в Орловского района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от</w:t>
            </w:r>
            <w:r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18"/>
                <w:szCs w:val="18"/>
              </w:rPr>
              <w:t xml:space="preserve"> 24.04.2020 №239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«О</w:t>
            </w:r>
            <w:r w:rsidR="00A127CF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понижении ставки единого налога на вмененный  доход</w:t>
            </w:r>
            <w:r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»</w:t>
            </w:r>
          </w:p>
          <w:p w:rsidR="00F936F2" w:rsidRPr="00F936F2" w:rsidRDefault="00F936F2" w:rsidP="00F936F2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>Организации и индивидуальные предприниматели</w:t>
            </w:r>
          </w:p>
        </w:tc>
        <w:tc>
          <w:tcPr>
            <w:tcW w:w="1737" w:type="dxa"/>
          </w:tcPr>
          <w:p w:rsidR="00F936F2" w:rsidRPr="00F936F2" w:rsidRDefault="00665499" w:rsidP="00F936F2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18"/>
                <w:szCs w:val="18"/>
              </w:rPr>
            </w:pPr>
            <w:r w:rsidRPr="00665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Социальная стабильность и устойчивость</w:t>
            </w:r>
            <w:r w:rsidR="00F936F2" w:rsidRPr="00F936F2">
              <w:rPr>
                <w:sz w:val="18"/>
                <w:szCs w:val="18"/>
              </w:rPr>
              <w:t xml:space="preserve"> развития экономики </w:t>
            </w:r>
            <w:r w:rsidR="00F936F2" w:rsidRPr="00F936F2">
              <w:rPr>
                <w:bCs/>
                <w:sz w:val="18"/>
                <w:szCs w:val="18"/>
              </w:rPr>
              <w:t xml:space="preserve">в условиях распространения </w:t>
            </w:r>
            <w:proofErr w:type="spellStart"/>
            <w:r w:rsidR="00F936F2" w:rsidRPr="00F936F2">
              <w:rPr>
                <w:bCs/>
                <w:sz w:val="18"/>
                <w:szCs w:val="18"/>
              </w:rPr>
              <w:t>коронавирусной</w:t>
            </w:r>
            <w:proofErr w:type="spellEnd"/>
            <w:r w:rsidR="00F936F2" w:rsidRPr="00F936F2">
              <w:rPr>
                <w:bCs/>
                <w:sz w:val="18"/>
                <w:szCs w:val="18"/>
              </w:rPr>
              <w:t xml:space="preserve"> инфекции (СО</w:t>
            </w:r>
            <w:r w:rsidR="00F936F2" w:rsidRPr="00F936F2">
              <w:rPr>
                <w:bCs/>
                <w:sz w:val="18"/>
                <w:szCs w:val="18"/>
                <w:lang w:val="en-US"/>
              </w:rPr>
              <w:t>VID</w:t>
            </w:r>
            <w:r w:rsidR="00F936F2" w:rsidRPr="00F936F2">
              <w:rPr>
                <w:bCs/>
                <w:sz w:val="18"/>
                <w:szCs w:val="18"/>
              </w:rPr>
              <w:t xml:space="preserve"> -19) </w:t>
            </w:r>
            <w:r w:rsidR="00F936F2" w:rsidRPr="00F936F2">
              <w:rPr>
                <w:sz w:val="18"/>
                <w:szCs w:val="18"/>
              </w:rPr>
              <w:t>для организаций и индивидуальных предпринимателей</w:t>
            </w:r>
          </w:p>
        </w:tc>
        <w:tc>
          <w:tcPr>
            <w:tcW w:w="1397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650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033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5" w:type="dxa"/>
          </w:tcPr>
          <w:p w:rsidR="00F936F2" w:rsidRPr="00F936F2" w:rsidRDefault="00F936F2" w:rsidP="00F936F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результативен</w:t>
            </w:r>
          </w:p>
        </w:tc>
      </w:tr>
    </w:tbl>
    <w:p w:rsidR="00655C4F" w:rsidRDefault="0049713D" w:rsidP="0049713D">
      <w:pPr>
        <w:spacing w:before="100" w:beforeAutospacing="1" w:after="100" w:afterAutospacing="1"/>
      </w:pPr>
      <w:r w:rsidRPr="0049713D"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AA6F58" w:rsidRDefault="00AA6F58" w:rsidP="0049713D">
      <w:pPr>
        <w:spacing w:before="100" w:beforeAutospacing="1" w:after="100" w:afterAutospacing="1"/>
      </w:pPr>
    </w:p>
    <w:p w:rsidR="00AA6F58" w:rsidRDefault="00AA6F58" w:rsidP="0049713D">
      <w:pPr>
        <w:spacing w:before="100" w:beforeAutospacing="1" w:after="100" w:afterAutospacing="1"/>
      </w:pPr>
    </w:p>
    <w:p w:rsidR="00AA6F58" w:rsidRDefault="00AA6F58" w:rsidP="0049713D">
      <w:pPr>
        <w:spacing w:before="100" w:beforeAutospacing="1" w:after="100" w:afterAutospacing="1"/>
      </w:pPr>
    </w:p>
    <w:p w:rsid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lastRenderedPageBreak/>
        <w:t>Оценка эффективности налогового расхода</w:t>
      </w:r>
    </w:p>
    <w:p w:rsidR="00AA6F58" w:rsidRPr="00AA6F58" w:rsidRDefault="00AA6F58" w:rsidP="00AA6F58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446"/>
        <w:gridCol w:w="1776"/>
        <w:gridCol w:w="2014"/>
        <w:gridCol w:w="1991"/>
        <w:gridCol w:w="1837"/>
        <w:gridCol w:w="3048"/>
        <w:gridCol w:w="2049"/>
      </w:tblGrid>
      <w:tr w:rsidR="00655C4F" w:rsidRPr="00F936F2" w:rsidTr="00F936F2">
        <w:tc>
          <w:tcPr>
            <w:tcW w:w="533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N </w:t>
            </w:r>
          </w:p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2446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>Наименование налогового расход</w:t>
            </w:r>
            <w:r w:rsidR="00F936F2" w:rsidRPr="00F936F2">
              <w:rPr>
                <w:sz w:val="18"/>
                <w:szCs w:val="18"/>
              </w:rPr>
              <w:t>а Орловского района</w:t>
            </w:r>
            <w:r w:rsidRPr="00F936F2">
              <w:rPr>
                <w:sz w:val="18"/>
                <w:szCs w:val="18"/>
              </w:rPr>
              <w:t>/ реквизиты нормативного правового акт</w:t>
            </w:r>
            <w:r w:rsidR="00F936F2" w:rsidRPr="00F936F2">
              <w:rPr>
                <w:sz w:val="18"/>
                <w:szCs w:val="18"/>
              </w:rPr>
              <w:t>а Орловского района</w:t>
            </w:r>
            <w:r w:rsidRPr="00F936F2">
              <w:rPr>
                <w:sz w:val="18"/>
                <w:szCs w:val="18"/>
              </w:rPr>
              <w:t xml:space="preserve">, устанавливающего налоговый расход </w:t>
            </w:r>
          </w:p>
        </w:tc>
        <w:tc>
          <w:tcPr>
            <w:tcW w:w="1776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14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Достижение критериев целесообразности </w:t>
            </w:r>
          </w:p>
        </w:tc>
        <w:tc>
          <w:tcPr>
            <w:tcW w:w="1991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Достижение показателей результативности </w:t>
            </w:r>
          </w:p>
        </w:tc>
        <w:tc>
          <w:tcPr>
            <w:tcW w:w="1837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>Наличие или отсутствие альтернативных механизмов достижения целей муниципальной программ</w:t>
            </w:r>
            <w:r w:rsidR="00F936F2" w:rsidRPr="00F936F2">
              <w:rPr>
                <w:sz w:val="18"/>
                <w:szCs w:val="18"/>
              </w:rPr>
              <w:t>ы Орловского района</w:t>
            </w:r>
            <w:r w:rsidRPr="00F936F2">
              <w:rPr>
                <w:sz w:val="18"/>
                <w:szCs w:val="18"/>
              </w:rPr>
              <w:t xml:space="preserve"> «</w:t>
            </w:r>
            <w:r w:rsidR="00F936F2" w:rsidRPr="00F936F2">
              <w:rPr>
                <w:bCs/>
                <w:sz w:val="18"/>
                <w:szCs w:val="18"/>
              </w:rPr>
              <w:t>Эффективное управление муниципальными финансами»</w:t>
            </w:r>
          </w:p>
        </w:tc>
        <w:tc>
          <w:tcPr>
            <w:tcW w:w="3048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>Оценка эффективности налогового расхода (эффективен/неэффективен) &lt;*&gt;</w:t>
            </w:r>
          </w:p>
        </w:tc>
        <w:tc>
          <w:tcPr>
            <w:tcW w:w="2049" w:type="dxa"/>
          </w:tcPr>
          <w:p w:rsidR="00655C4F" w:rsidRPr="00F936F2" w:rsidRDefault="00655C4F" w:rsidP="005062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F936F2" w:rsidTr="00F936F2">
        <w:tc>
          <w:tcPr>
            <w:tcW w:w="533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2446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37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048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049" w:type="dxa"/>
          </w:tcPr>
          <w:p w:rsidR="00655C4F" w:rsidRPr="00F936F2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7</w:t>
            </w:r>
          </w:p>
        </w:tc>
      </w:tr>
      <w:tr w:rsidR="00655C4F" w:rsidRPr="00F936F2" w:rsidTr="00F936F2">
        <w:tc>
          <w:tcPr>
            <w:tcW w:w="533" w:type="dxa"/>
          </w:tcPr>
          <w:p w:rsidR="00655C4F" w:rsidRPr="00F936F2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46" w:type="dxa"/>
          </w:tcPr>
          <w:p w:rsidR="00F936F2" w:rsidRPr="00F936F2" w:rsidRDefault="00655C4F" w:rsidP="00F936F2">
            <w:pPr>
              <w:pStyle w:val="1"/>
              <w:ind w:left="-18" w:firstLine="18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 xml:space="preserve"> </w:t>
            </w:r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Понижение ставки с 15 до 7,5% от единого налога на вмененный доход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коронавирусной</w:t>
            </w:r>
            <w:proofErr w:type="spellEnd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инфекции, в соответствии с </w:t>
            </w:r>
            <w:proofErr w:type="gramStart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постановлением  Правительства</w:t>
            </w:r>
            <w:proofErr w:type="gramEnd"/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Российской Федерации  Решением Собрания депутато</w:t>
            </w:r>
            <w:r w:rsidR="00F936F2"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18"/>
                <w:szCs w:val="18"/>
              </w:rPr>
              <w:t>в Орловского района</w:t>
            </w:r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от</w:t>
            </w:r>
            <w:r w:rsidR="00F936F2" w:rsidRPr="00F936F2">
              <w:rPr>
                <w:rFonts w:ascii="Times New Roman" w:eastAsia="Times New Roman" w:hAnsi="Times New Roman" w:cs="Times New Roman"/>
                <w:color w:val="auto"/>
                <w:kern w:val="32"/>
                <w:sz w:val="18"/>
                <w:szCs w:val="18"/>
              </w:rPr>
              <w:t xml:space="preserve"> 24.04.2020 №239</w:t>
            </w:r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«О</w:t>
            </w:r>
            <w:r w:rsidR="00A127CF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 xml:space="preserve"> понижении ставки единого налога на вмененный доход</w:t>
            </w:r>
            <w:r w:rsidR="00F936F2" w:rsidRPr="00F936F2">
              <w:rPr>
                <w:rFonts w:ascii="Times New Roman" w:eastAsia="Times New Roman" w:hAnsi="Times New Roman" w:cs="Times New Roman"/>
                <w:bCs/>
                <w:color w:val="auto"/>
                <w:kern w:val="32"/>
                <w:sz w:val="18"/>
                <w:szCs w:val="18"/>
              </w:rPr>
              <w:t>»</w:t>
            </w:r>
          </w:p>
          <w:p w:rsidR="00655C4F" w:rsidRPr="00F936F2" w:rsidRDefault="00655C4F" w:rsidP="00506251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655C4F" w:rsidRPr="00F936F2" w:rsidRDefault="00F936F2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sz w:val="18"/>
                <w:szCs w:val="18"/>
              </w:rPr>
              <w:t>Организации и индивидуальные предприниматели</w:t>
            </w:r>
          </w:p>
        </w:tc>
        <w:tc>
          <w:tcPr>
            <w:tcW w:w="2014" w:type="dxa"/>
          </w:tcPr>
          <w:p w:rsidR="00655C4F" w:rsidRPr="00F936F2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да</w:t>
            </w:r>
          </w:p>
        </w:tc>
        <w:tc>
          <w:tcPr>
            <w:tcW w:w="1991" w:type="dxa"/>
          </w:tcPr>
          <w:p w:rsidR="00655C4F" w:rsidRPr="00F936F2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да</w:t>
            </w:r>
          </w:p>
        </w:tc>
        <w:tc>
          <w:tcPr>
            <w:tcW w:w="1837" w:type="dxa"/>
          </w:tcPr>
          <w:p w:rsidR="00655C4F" w:rsidRPr="00F936F2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3048" w:type="dxa"/>
          </w:tcPr>
          <w:p w:rsidR="00655C4F" w:rsidRPr="00F936F2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эффективен</w:t>
            </w:r>
          </w:p>
        </w:tc>
        <w:tc>
          <w:tcPr>
            <w:tcW w:w="2049" w:type="dxa"/>
          </w:tcPr>
          <w:p w:rsidR="00655C4F" w:rsidRPr="00F936F2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18"/>
                <w:szCs w:val="18"/>
              </w:rPr>
            </w:pPr>
            <w:r w:rsidRPr="00F936F2">
              <w:rPr>
                <w:bCs/>
                <w:sz w:val="18"/>
                <w:szCs w:val="18"/>
              </w:rPr>
              <w:t>Подлежит сохранению</w:t>
            </w:r>
          </w:p>
        </w:tc>
      </w:tr>
    </w:tbl>
    <w:p w:rsidR="00A127CF" w:rsidRDefault="00A127CF" w:rsidP="00665499">
      <w:pPr>
        <w:spacing w:before="100" w:beforeAutospacing="1" w:after="100" w:afterAutospacing="1"/>
        <w:rPr>
          <w:sz w:val="22"/>
          <w:szCs w:val="22"/>
        </w:rPr>
      </w:pPr>
    </w:p>
    <w:p w:rsidR="00665499" w:rsidRPr="00665499" w:rsidRDefault="00665499" w:rsidP="00665499">
      <w:pPr>
        <w:spacing w:before="100" w:beforeAutospacing="1" w:after="100" w:afterAutospacing="1"/>
        <w:rPr>
          <w:sz w:val="22"/>
          <w:szCs w:val="22"/>
        </w:rPr>
      </w:pPr>
      <w:r w:rsidRPr="00665499">
        <w:rPr>
          <w:sz w:val="22"/>
          <w:szCs w:val="22"/>
        </w:rPr>
        <w:t>Заведующий финансовым отделом Администрации Орловского района</w:t>
      </w:r>
      <w:r w:rsidRPr="00665499">
        <w:rPr>
          <w:sz w:val="22"/>
          <w:szCs w:val="22"/>
        </w:rPr>
        <w:tab/>
      </w:r>
      <w:r w:rsidRPr="00665499">
        <w:rPr>
          <w:sz w:val="22"/>
          <w:szCs w:val="22"/>
        </w:rPr>
        <w:tab/>
      </w:r>
      <w:r w:rsidRPr="00665499">
        <w:rPr>
          <w:sz w:val="22"/>
          <w:szCs w:val="22"/>
        </w:rPr>
        <w:tab/>
      </w:r>
      <w:r w:rsidRPr="00665499">
        <w:rPr>
          <w:sz w:val="22"/>
          <w:szCs w:val="22"/>
        </w:rPr>
        <w:tab/>
      </w:r>
      <w:r w:rsidRPr="00665499">
        <w:rPr>
          <w:sz w:val="22"/>
          <w:szCs w:val="22"/>
        </w:rPr>
        <w:tab/>
      </w:r>
      <w:r w:rsidRPr="00665499">
        <w:rPr>
          <w:sz w:val="22"/>
          <w:szCs w:val="22"/>
        </w:rPr>
        <w:tab/>
      </w:r>
      <w:r w:rsidR="00A127CF">
        <w:rPr>
          <w:sz w:val="22"/>
          <w:szCs w:val="22"/>
        </w:rPr>
        <w:t xml:space="preserve">                    </w:t>
      </w:r>
      <w:r w:rsidRPr="00665499">
        <w:rPr>
          <w:sz w:val="22"/>
          <w:szCs w:val="22"/>
        </w:rPr>
        <w:tab/>
        <w:t xml:space="preserve">Е.А. </w:t>
      </w:r>
      <w:proofErr w:type="spellStart"/>
      <w:r w:rsidRPr="00665499">
        <w:rPr>
          <w:sz w:val="22"/>
          <w:szCs w:val="22"/>
        </w:rPr>
        <w:t>Лячина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:rsidTr="00665499">
        <w:trPr>
          <w:trHeight w:val="15"/>
          <w:tblCellSpacing w:w="15" w:type="dxa"/>
        </w:trPr>
        <w:tc>
          <w:tcPr>
            <w:tcW w:w="62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13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79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17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996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50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990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50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</w:tr>
    </w:tbl>
    <w:p w:rsidR="00E967DA" w:rsidRPr="00665499" w:rsidRDefault="00E967DA" w:rsidP="00B57C70">
      <w:pPr>
        <w:spacing w:before="100" w:beforeAutospacing="1" w:after="100" w:afterAutospacing="1"/>
        <w:rPr>
          <w:sz w:val="22"/>
          <w:szCs w:val="22"/>
        </w:rPr>
      </w:pPr>
    </w:p>
    <w:sectPr w:rsidR="00E967DA" w:rsidRPr="00665499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3"/>
    <w:rsid w:val="00076660"/>
    <w:rsid w:val="000D7664"/>
    <w:rsid w:val="00121CA7"/>
    <w:rsid w:val="00144D42"/>
    <w:rsid w:val="0024767E"/>
    <w:rsid w:val="0027096E"/>
    <w:rsid w:val="0049713D"/>
    <w:rsid w:val="004D4FAF"/>
    <w:rsid w:val="00535017"/>
    <w:rsid w:val="00592406"/>
    <w:rsid w:val="00645687"/>
    <w:rsid w:val="00655C4F"/>
    <w:rsid w:val="00665499"/>
    <w:rsid w:val="00714DB4"/>
    <w:rsid w:val="00746F0B"/>
    <w:rsid w:val="00762E8F"/>
    <w:rsid w:val="00783891"/>
    <w:rsid w:val="007F75B5"/>
    <w:rsid w:val="0085607C"/>
    <w:rsid w:val="00911745"/>
    <w:rsid w:val="00996EC7"/>
    <w:rsid w:val="00A127CF"/>
    <w:rsid w:val="00A55AB6"/>
    <w:rsid w:val="00AA6F58"/>
    <w:rsid w:val="00B57C70"/>
    <w:rsid w:val="00BB52B1"/>
    <w:rsid w:val="00C05EC3"/>
    <w:rsid w:val="00C415B5"/>
    <w:rsid w:val="00C55968"/>
    <w:rsid w:val="00DF37A4"/>
    <w:rsid w:val="00E12489"/>
    <w:rsid w:val="00E1303A"/>
    <w:rsid w:val="00E9130A"/>
    <w:rsid w:val="00E967DA"/>
    <w:rsid w:val="00F65B44"/>
    <w:rsid w:val="00F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3142A3-0D9B-4540-9DC8-AF202D7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17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38</cp:revision>
  <dcterms:created xsi:type="dcterms:W3CDTF">2021-08-06T05:02:00Z</dcterms:created>
  <dcterms:modified xsi:type="dcterms:W3CDTF">2021-08-10T06:00:00Z</dcterms:modified>
</cp:coreProperties>
</file>